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E0786" w14:textId="77777777" w:rsidR="003F2178" w:rsidRPr="004A778B" w:rsidRDefault="003F2178" w:rsidP="003F2178">
      <w:pPr>
        <w:jc w:val="center"/>
        <w:rPr>
          <w:rFonts w:ascii="Times New Roman" w:hAnsi="Times New Roman"/>
          <w:b/>
          <w:spacing w:val="-2"/>
          <w:sz w:val="24"/>
          <w:lang w:val="en-US"/>
        </w:rPr>
      </w:pPr>
      <w:r w:rsidRPr="004A778B">
        <w:rPr>
          <w:rFonts w:ascii="Times New Roman" w:hAnsi="Times New Roman"/>
          <w:b/>
          <w:spacing w:val="-2"/>
          <w:sz w:val="24"/>
          <w:lang w:val="en-US"/>
        </w:rPr>
        <w:t>Country: REPUBLIC OF ARMENIA</w:t>
      </w:r>
    </w:p>
    <w:p w14:paraId="4C337446" w14:textId="41267E20" w:rsidR="003F2178" w:rsidRPr="004A778B" w:rsidRDefault="003F2178" w:rsidP="00E6315A">
      <w:pPr>
        <w:spacing w:after="0" w:line="240" w:lineRule="auto"/>
        <w:jc w:val="center"/>
        <w:rPr>
          <w:rFonts w:ascii="Times New Roman" w:hAnsi="Times New Roman"/>
          <w:b/>
          <w:spacing w:val="-2"/>
          <w:sz w:val="24"/>
          <w:lang w:val="en-US"/>
        </w:rPr>
      </w:pPr>
      <w:r w:rsidRPr="004A778B">
        <w:rPr>
          <w:rFonts w:ascii="Times New Roman" w:hAnsi="Times New Roman"/>
          <w:b/>
          <w:spacing w:val="-2"/>
          <w:sz w:val="24"/>
          <w:lang w:val="en-US"/>
        </w:rPr>
        <w:t xml:space="preserve">Project Name: </w:t>
      </w:r>
      <w:r w:rsidR="002A1CEA" w:rsidRPr="004A778B">
        <w:rPr>
          <w:rFonts w:ascii="Times New Roman" w:hAnsi="Times New Roman"/>
          <w:b/>
          <w:spacing w:val="-2"/>
          <w:sz w:val="24"/>
          <w:lang w:val="en-US"/>
        </w:rPr>
        <w:t>YEREVAN ENERGY EFFECIENCY II PROJECT</w:t>
      </w:r>
      <w:r w:rsidRPr="004A778B">
        <w:rPr>
          <w:rFonts w:ascii="Times New Roman" w:hAnsi="Times New Roman"/>
          <w:b/>
          <w:spacing w:val="-2"/>
          <w:sz w:val="24"/>
          <w:lang w:val="en-US"/>
        </w:rPr>
        <w:t xml:space="preserve"> </w:t>
      </w:r>
    </w:p>
    <w:p w14:paraId="21E27B0B" w14:textId="0DEE6509" w:rsidR="002A1CEA" w:rsidRPr="004A778B" w:rsidRDefault="002A1CEA" w:rsidP="002A1CEA">
      <w:pPr>
        <w:spacing w:after="0" w:line="240" w:lineRule="auto"/>
        <w:jc w:val="center"/>
        <w:rPr>
          <w:rFonts w:ascii="Times New Roman" w:hAnsi="Times New Roman"/>
          <w:b/>
          <w:spacing w:val="-2"/>
          <w:sz w:val="24"/>
          <w:lang w:val="en-US"/>
        </w:rPr>
      </w:pPr>
      <w:r w:rsidRPr="004A778B">
        <w:rPr>
          <w:rFonts w:ascii="Times New Roman" w:hAnsi="Times New Roman"/>
          <w:b/>
          <w:spacing w:val="-2"/>
          <w:sz w:val="24"/>
          <w:lang w:val="en-US"/>
        </w:rPr>
        <w:t>Funding source: European Investment Bank (EIB)</w:t>
      </w:r>
      <w:r w:rsidR="000C59C3" w:rsidRPr="004A778B">
        <w:rPr>
          <w:rFonts w:ascii="Times New Roman" w:hAnsi="Times New Roman"/>
          <w:b/>
          <w:spacing w:val="-2"/>
          <w:sz w:val="24"/>
          <w:lang w:val="en-US"/>
        </w:rPr>
        <w:t xml:space="preserve"> and Neighbourhood Investment Platform, a financing instrument of the European Union</w:t>
      </w:r>
    </w:p>
    <w:p w14:paraId="635F4A05" w14:textId="79D378D7" w:rsidR="002A1CEA" w:rsidRPr="004A778B" w:rsidRDefault="002A1CEA" w:rsidP="002A1CEA">
      <w:pPr>
        <w:spacing w:after="0" w:line="240" w:lineRule="auto"/>
        <w:jc w:val="center"/>
        <w:rPr>
          <w:rFonts w:ascii="Times New Roman" w:hAnsi="Times New Roman"/>
          <w:b/>
          <w:spacing w:val="-2"/>
          <w:sz w:val="24"/>
          <w:lang w:val="en-US"/>
        </w:rPr>
      </w:pPr>
      <w:r w:rsidRPr="004A778B">
        <w:rPr>
          <w:rFonts w:ascii="Times New Roman" w:hAnsi="Times New Roman"/>
          <w:b/>
          <w:spacing w:val="-2"/>
          <w:sz w:val="24"/>
          <w:lang w:val="en-US"/>
        </w:rPr>
        <w:t xml:space="preserve">EIB Loan No.: </w:t>
      </w:r>
      <w:r w:rsidR="00DA0906" w:rsidRPr="004A778B">
        <w:rPr>
          <w:rFonts w:ascii="Times New Roman" w:hAnsi="Times New Roman"/>
          <w:b/>
          <w:spacing w:val="-2"/>
          <w:sz w:val="24"/>
          <w:lang w:val="en-US"/>
        </w:rPr>
        <w:t>90.016</w:t>
      </w:r>
    </w:p>
    <w:p w14:paraId="46F032F4" w14:textId="77777777" w:rsidR="0094550F" w:rsidRPr="004A778B" w:rsidRDefault="0094550F" w:rsidP="00E6315A">
      <w:pPr>
        <w:suppressAutoHyphens w:val="0"/>
        <w:overflowPunct/>
        <w:autoSpaceDE/>
        <w:autoSpaceDN/>
        <w:adjustRightInd/>
        <w:spacing w:after="0" w:line="240" w:lineRule="auto"/>
        <w:textAlignment w:val="auto"/>
        <w:rPr>
          <w:rFonts w:ascii="Times New Roman" w:hAnsi="Times New Roman"/>
          <w:noProof/>
          <w:lang w:val="en-US"/>
        </w:rPr>
      </w:pPr>
    </w:p>
    <w:p w14:paraId="07DF9515" w14:textId="77777777" w:rsidR="0094550F" w:rsidRPr="004A778B" w:rsidRDefault="0094550F" w:rsidP="003F2178">
      <w:pPr>
        <w:pStyle w:val="Heading1a"/>
        <w:keepNext w:val="0"/>
        <w:keepLines w:val="0"/>
        <w:tabs>
          <w:tab w:val="clear" w:pos="-720"/>
        </w:tabs>
        <w:suppressAutoHyphens w:val="0"/>
        <w:rPr>
          <w:bCs/>
          <w:smallCaps w:val="0"/>
        </w:rPr>
      </w:pPr>
      <w:r w:rsidRPr="004A778B">
        <w:rPr>
          <w:bCs/>
          <w:smallCaps w:val="0"/>
        </w:rPr>
        <w:t>CONSULTING SERVICES</w:t>
      </w:r>
      <w:r w:rsidR="004A755B" w:rsidRPr="004A778B">
        <w:rPr>
          <w:bCs/>
          <w:smallCaps w:val="0"/>
        </w:rPr>
        <w:t xml:space="preserve"> – FIRMS SELECTION</w:t>
      </w:r>
    </w:p>
    <w:p w14:paraId="27670353" w14:textId="77777777" w:rsidR="00EA3A2F" w:rsidRPr="004A778B" w:rsidRDefault="00EA3A2F" w:rsidP="003F2178">
      <w:pPr>
        <w:pStyle w:val="Heading1a"/>
        <w:keepNext w:val="0"/>
        <w:keepLines w:val="0"/>
        <w:tabs>
          <w:tab w:val="clear" w:pos="-720"/>
        </w:tabs>
        <w:suppressAutoHyphens w:val="0"/>
        <w:rPr>
          <w:bCs/>
          <w:smallCaps w:val="0"/>
          <w:sz w:val="10"/>
          <w:szCs w:val="10"/>
        </w:rPr>
      </w:pPr>
    </w:p>
    <w:p w14:paraId="35F73F93" w14:textId="77777777" w:rsidR="003F2178" w:rsidRPr="004A778B" w:rsidRDefault="003F2178" w:rsidP="003F2178">
      <w:pPr>
        <w:pStyle w:val="Heading1a"/>
        <w:keepNext w:val="0"/>
        <w:keepLines w:val="0"/>
        <w:tabs>
          <w:tab w:val="clear" w:pos="-720"/>
        </w:tabs>
        <w:suppressAutoHyphens w:val="0"/>
        <w:rPr>
          <w:bCs/>
          <w:smallCaps w:val="0"/>
          <w:sz w:val="28"/>
          <w:szCs w:val="28"/>
        </w:rPr>
      </w:pPr>
      <w:r w:rsidRPr="004A778B">
        <w:rPr>
          <w:bCs/>
          <w:smallCaps w:val="0"/>
          <w:sz w:val="28"/>
          <w:szCs w:val="28"/>
        </w:rPr>
        <w:t>REQUEST FOR EXPRESSIONS OF INTEREST</w:t>
      </w:r>
    </w:p>
    <w:p w14:paraId="435C9F75" w14:textId="7E60D1D8" w:rsidR="002A1CEA" w:rsidRPr="00905AD7" w:rsidRDefault="002A1CEA" w:rsidP="002A1CEA">
      <w:pPr>
        <w:rPr>
          <w:rFonts w:ascii="Times New Roman" w:hAnsi="Times New Roman"/>
          <w:spacing w:val="-2"/>
          <w:sz w:val="24"/>
          <w:lang w:val="en-GB"/>
        </w:rPr>
      </w:pPr>
    </w:p>
    <w:p w14:paraId="620669E4" w14:textId="05FDF6C6" w:rsidR="00DA0906" w:rsidRPr="004A778B" w:rsidRDefault="002A1CEA" w:rsidP="00DA0906">
      <w:pPr>
        <w:pStyle w:val="BodyText"/>
        <w:rPr>
          <w:b/>
          <w:sz w:val="22"/>
          <w:szCs w:val="22"/>
        </w:rPr>
      </w:pPr>
      <w:r w:rsidRPr="004A778B">
        <w:rPr>
          <w:b/>
          <w:sz w:val="22"/>
          <w:szCs w:val="22"/>
        </w:rPr>
        <w:t>Assignment Title:</w:t>
      </w:r>
      <w:bookmarkStart w:id="0" w:name="_Hlk197944102"/>
      <w:r w:rsidR="00D75941" w:rsidRPr="004A778B">
        <w:rPr>
          <w:b/>
          <w:sz w:val="22"/>
          <w:szCs w:val="22"/>
        </w:rPr>
        <w:t xml:space="preserve"> </w:t>
      </w:r>
      <w:r w:rsidR="000136A6">
        <w:rPr>
          <w:b/>
          <w:spacing w:val="-2"/>
          <w:sz w:val="22"/>
          <w:szCs w:val="22"/>
        </w:rPr>
        <w:t>“</w:t>
      </w:r>
      <w:r w:rsidR="00FF74EE" w:rsidRPr="004A778B">
        <w:rPr>
          <w:b/>
          <w:spacing w:val="-2"/>
          <w:sz w:val="22"/>
          <w:szCs w:val="22"/>
        </w:rPr>
        <w:t>Technical Supervision over seismic upgrades, energy efficiency improvements and reconstruction of Kindergartens Nos. 17, 39, 46, 64, 72, 93 &amp; 133</w:t>
      </w:r>
      <w:bookmarkEnd w:id="0"/>
      <w:r w:rsidR="000136A6">
        <w:rPr>
          <w:b/>
          <w:spacing w:val="-2"/>
          <w:sz w:val="22"/>
          <w:szCs w:val="22"/>
        </w:rPr>
        <w:t>”</w:t>
      </w:r>
      <w:r w:rsidR="00DA0906" w:rsidRPr="004A778B">
        <w:rPr>
          <w:b/>
          <w:spacing w:val="-2"/>
          <w:sz w:val="22"/>
          <w:szCs w:val="22"/>
        </w:rPr>
        <w:t>.</w:t>
      </w:r>
    </w:p>
    <w:p w14:paraId="5BE5A87F" w14:textId="4DB93EF8" w:rsidR="002A1CEA" w:rsidRPr="004A778B" w:rsidRDefault="002A1CEA" w:rsidP="00DA0906">
      <w:pPr>
        <w:pStyle w:val="BodyText"/>
        <w:rPr>
          <w:spacing w:val="-2"/>
          <w:sz w:val="22"/>
          <w:szCs w:val="22"/>
        </w:rPr>
      </w:pPr>
      <w:r w:rsidRPr="004A778B">
        <w:rPr>
          <w:b/>
          <w:spacing w:val="-2"/>
          <w:sz w:val="22"/>
          <w:szCs w:val="22"/>
        </w:rPr>
        <w:t>Reference No</w:t>
      </w:r>
      <w:r w:rsidR="002937AE" w:rsidRPr="004A778B">
        <w:rPr>
          <w:spacing w:val="-2"/>
          <w:sz w:val="22"/>
          <w:szCs w:val="22"/>
        </w:rPr>
        <w:t>.</w:t>
      </w:r>
      <w:r w:rsidRPr="004A778B">
        <w:rPr>
          <w:spacing w:val="-2"/>
          <w:sz w:val="22"/>
          <w:szCs w:val="22"/>
        </w:rPr>
        <w:t xml:space="preserve">: </w:t>
      </w:r>
      <w:r w:rsidR="00FF74EE" w:rsidRPr="004A778B">
        <w:rPr>
          <w:b/>
          <w:spacing w:val="-2"/>
          <w:sz w:val="22"/>
          <w:szCs w:val="22"/>
        </w:rPr>
        <w:t>YEEP-II/QCB</w:t>
      </w:r>
      <w:r w:rsidR="00DA0906" w:rsidRPr="004A778B">
        <w:rPr>
          <w:b/>
          <w:spacing w:val="-2"/>
          <w:sz w:val="22"/>
          <w:szCs w:val="22"/>
        </w:rPr>
        <w:t>S/CS-25/001</w:t>
      </w:r>
    </w:p>
    <w:p w14:paraId="3B8AC74F" w14:textId="3817C62D" w:rsidR="000C59C3" w:rsidRPr="00905AD7" w:rsidRDefault="000C59C3" w:rsidP="00D75941">
      <w:pPr>
        <w:ind w:firstLine="709"/>
        <w:rPr>
          <w:rFonts w:ascii="Times New Roman" w:hAnsi="Times New Roman"/>
          <w:spacing w:val="-2"/>
          <w:sz w:val="22"/>
          <w:szCs w:val="22"/>
          <w:lang w:val="en-GB"/>
        </w:rPr>
      </w:pPr>
      <w:r w:rsidRPr="00905AD7">
        <w:rPr>
          <w:rFonts w:ascii="Times New Roman" w:hAnsi="Times New Roman"/>
          <w:sz w:val="22"/>
          <w:szCs w:val="22"/>
          <w:lang w:val="en-GB"/>
        </w:rPr>
        <w:t>This Request for Expressions of Interest (REOI) follows the General Procurement Notice for this project which was published on</w:t>
      </w:r>
      <w:r w:rsidRPr="00905AD7">
        <w:rPr>
          <w:rFonts w:ascii="Times New Roman" w:hAnsi="Times New Roman"/>
          <w:b/>
          <w:sz w:val="22"/>
          <w:szCs w:val="22"/>
          <w:lang w:val="en-GB"/>
        </w:rPr>
        <w:t xml:space="preserve"> May </w:t>
      </w:r>
      <w:r w:rsidR="003B1D53" w:rsidRPr="00905AD7">
        <w:rPr>
          <w:rFonts w:ascii="Times New Roman" w:hAnsi="Times New Roman"/>
          <w:b/>
          <w:sz w:val="22"/>
          <w:szCs w:val="22"/>
          <w:lang w:val="en-GB"/>
        </w:rPr>
        <w:t>5</w:t>
      </w:r>
      <w:r w:rsidRPr="00905AD7">
        <w:rPr>
          <w:rFonts w:ascii="Times New Roman" w:hAnsi="Times New Roman"/>
          <w:b/>
          <w:sz w:val="22"/>
          <w:szCs w:val="22"/>
          <w:lang w:val="en-GB"/>
        </w:rPr>
        <w:t>, 2023.</w:t>
      </w:r>
    </w:p>
    <w:p w14:paraId="694EBB9F" w14:textId="77777777" w:rsidR="0094550F" w:rsidRPr="00905AD7" w:rsidRDefault="0094550F" w:rsidP="0094550F">
      <w:pPr>
        <w:suppressAutoHyphens w:val="0"/>
        <w:overflowPunct/>
        <w:autoSpaceDE/>
        <w:autoSpaceDN/>
        <w:adjustRightInd/>
        <w:spacing w:before="142" w:after="0"/>
        <w:textAlignment w:val="auto"/>
        <w:rPr>
          <w:rFonts w:ascii="Times New Roman" w:hAnsi="Times New Roman"/>
          <w:noProof/>
          <w:lang w:val="en-GB"/>
        </w:rPr>
      </w:pPr>
    </w:p>
    <w:p w14:paraId="6F916A3F" w14:textId="6359B450" w:rsidR="00971E34" w:rsidRPr="004A778B" w:rsidRDefault="00971E34" w:rsidP="00D75941">
      <w:pPr>
        <w:pStyle w:val="Title"/>
        <w:tabs>
          <w:tab w:val="right" w:leader="dot" w:pos="9356"/>
        </w:tabs>
        <w:spacing w:after="0"/>
        <w:jc w:val="both"/>
        <w:rPr>
          <w:rFonts w:ascii="Times New Roman" w:hAnsi="Times New Roman"/>
          <w:b w:val="0"/>
          <w:sz w:val="22"/>
          <w:szCs w:val="22"/>
          <w:lang w:val="en-GB" w:eastAsia="ru-RU"/>
        </w:rPr>
      </w:pPr>
      <w:r w:rsidRPr="004A778B">
        <w:rPr>
          <w:rFonts w:ascii="Times New Roman" w:hAnsi="Times New Roman"/>
          <w:b w:val="0"/>
          <w:spacing w:val="-2"/>
          <w:sz w:val="22"/>
          <w:szCs w:val="22"/>
          <w:lang w:val="en-US"/>
        </w:rPr>
        <w:t xml:space="preserve">1. </w:t>
      </w:r>
      <w:bookmarkStart w:id="1" w:name="_Hlk203559754"/>
      <w:r w:rsidRPr="004A778B">
        <w:rPr>
          <w:rFonts w:ascii="Times New Roman" w:hAnsi="Times New Roman"/>
          <w:b w:val="0"/>
          <w:spacing w:val="-2"/>
          <w:sz w:val="22"/>
          <w:szCs w:val="22"/>
          <w:lang w:val="en-US"/>
        </w:rPr>
        <w:t xml:space="preserve">The </w:t>
      </w:r>
      <w:r w:rsidRPr="004A778B">
        <w:rPr>
          <w:rFonts w:ascii="Times New Roman" w:hAnsi="Times New Roman"/>
          <w:spacing w:val="-2"/>
          <w:sz w:val="22"/>
          <w:szCs w:val="22"/>
          <w:lang w:val="en-US"/>
        </w:rPr>
        <w:t xml:space="preserve">Republic of Armenia </w:t>
      </w:r>
      <w:r w:rsidRPr="004A778B">
        <w:rPr>
          <w:rFonts w:ascii="Times New Roman" w:hAnsi="Times New Roman"/>
          <w:b w:val="0"/>
          <w:noProof/>
          <w:sz w:val="22"/>
          <w:szCs w:val="22"/>
          <w:lang w:val="en-US"/>
        </w:rPr>
        <w:t>has received</w:t>
      </w:r>
      <w:r w:rsidRPr="004A778B">
        <w:rPr>
          <w:rFonts w:ascii="Times New Roman" w:hAnsi="Times New Roman"/>
          <w:b w:val="0"/>
          <w:i/>
          <w:noProof/>
          <w:sz w:val="22"/>
          <w:szCs w:val="22"/>
          <w:lang w:val="en-US"/>
        </w:rPr>
        <w:t xml:space="preserve"> </w:t>
      </w:r>
      <w:r w:rsidRPr="004A778B">
        <w:rPr>
          <w:rFonts w:ascii="Times New Roman" w:hAnsi="Times New Roman"/>
          <w:b w:val="0"/>
          <w:noProof/>
          <w:sz w:val="22"/>
          <w:szCs w:val="22"/>
          <w:lang w:val="en-US"/>
        </w:rPr>
        <w:t>a financing from</w:t>
      </w:r>
      <w:r w:rsidRPr="004A778B">
        <w:rPr>
          <w:rFonts w:ascii="Times New Roman" w:hAnsi="Times New Roman"/>
          <w:noProof/>
          <w:sz w:val="22"/>
          <w:szCs w:val="22"/>
          <w:lang w:val="en-US"/>
        </w:rPr>
        <w:t xml:space="preserve"> </w:t>
      </w:r>
      <w:r w:rsidRPr="00326937">
        <w:rPr>
          <w:rFonts w:ascii="Times New Roman" w:hAnsi="Times New Roman"/>
          <w:i/>
          <w:noProof/>
          <w:sz w:val="22"/>
          <w:szCs w:val="22"/>
          <w:lang w:val="en-US"/>
        </w:rPr>
        <w:t>European Investment Bank (EIB)</w:t>
      </w:r>
      <w:r w:rsidRPr="004A778B">
        <w:rPr>
          <w:rFonts w:ascii="Times New Roman" w:hAnsi="Times New Roman"/>
          <w:noProof/>
          <w:sz w:val="22"/>
          <w:szCs w:val="22"/>
          <w:lang w:val="en-US"/>
        </w:rPr>
        <w:t xml:space="preserve"> </w:t>
      </w:r>
      <w:r w:rsidRPr="004A778B">
        <w:rPr>
          <w:rFonts w:ascii="Times New Roman" w:hAnsi="Times New Roman"/>
          <w:i/>
          <w:noProof/>
          <w:sz w:val="22"/>
          <w:szCs w:val="22"/>
          <w:lang w:val="en-US"/>
        </w:rPr>
        <w:t>and Neighbourhood Investment Platform</w:t>
      </w:r>
      <w:r w:rsidRPr="004A778B">
        <w:rPr>
          <w:rFonts w:ascii="Times New Roman" w:hAnsi="Times New Roman"/>
          <w:b w:val="0"/>
          <w:i/>
          <w:noProof/>
          <w:sz w:val="22"/>
          <w:szCs w:val="22"/>
          <w:lang w:val="en-US"/>
        </w:rPr>
        <w:t xml:space="preserve"> </w:t>
      </w:r>
      <w:r w:rsidRPr="004A778B">
        <w:rPr>
          <w:rFonts w:ascii="Times New Roman" w:hAnsi="Times New Roman"/>
          <w:b w:val="0"/>
          <w:i/>
          <w:spacing w:val="-2"/>
          <w:sz w:val="22"/>
          <w:szCs w:val="22"/>
          <w:lang w:val="en-US"/>
        </w:rPr>
        <w:t>(a financing instrument of the European Union)</w:t>
      </w:r>
      <w:r w:rsidRPr="004A778B">
        <w:rPr>
          <w:rFonts w:ascii="Times New Roman" w:hAnsi="Times New Roman"/>
          <w:b w:val="0"/>
          <w:sz w:val="22"/>
          <w:szCs w:val="22"/>
          <w:lang w:val="en-GB" w:eastAsia="ru-RU"/>
        </w:rPr>
        <w:t xml:space="preserve"> toward the cost of the </w:t>
      </w:r>
      <w:r w:rsidR="000136A6">
        <w:rPr>
          <w:rFonts w:ascii="Times New Roman" w:hAnsi="Times New Roman"/>
          <w:noProof/>
          <w:sz w:val="22"/>
          <w:szCs w:val="22"/>
          <w:lang w:val="en-US"/>
        </w:rPr>
        <w:t>“</w:t>
      </w:r>
      <w:r w:rsidRPr="004A778B">
        <w:rPr>
          <w:rFonts w:ascii="Times New Roman" w:hAnsi="Times New Roman"/>
          <w:noProof/>
          <w:sz w:val="22"/>
          <w:szCs w:val="22"/>
          <w:lang w:val="en-US"/>
        </w:rPr>
        <w:t>Yerevan Energy Effeciency II Project</w:t>
      </w:r>
      <w:r w:rsidR="000136A6">
        <w:rPr>
          <w:rFonts w:ascii="Times New Roman" w:hAnsi="Times New Roman"/>
          <w:noProof/>
          <w:sz w:val="22"/>
          <w:szCs w:val="22"/>
          <w:lang w:val="en-US"/>
        </w:rPr>
        <w:t>”</w:t>
      </w:r>
      <w:r w:rsidRPr="004A778B">
        <w:rPr>
          <w:rFonts w:ascii="Times New Roman" w:hAnsi="Times New Roman"/>
          <w:sz w:val="22"/>
          <w:szCs w:val="22"/>
          <w:lang w:val="en-GB" w:eastAsia="ru-RU"/>
        </w:rPr>
        <w:t xml:space="preserve"> </w:t>
      </w:r>
      <w:r w:rsidRPr="004A778B">
        <w:rPr>
          <w:rFonts w:ascii="Times New Roman" w:hAnsi="Times New Roman"/>
          <w:noProof/>
          <w:sz w:val="22"/>
          <w:szCs w:val="22"/>
          <w:lang w:val="en-US"/>
        </w:rPr>
        <w:t>(YEEP-II)</w:t>
      </w:r>
      <w:r w:rsidRPr="004A778B">
        <w:rPr>
          <w:rFonts w:ascii="Times New Roman" w:hAnsi="Times New Roman"/>
          <w:b w:val="0"/>
          <w:noProof/>
          <w:sz w:val="22"/>
          <w:szCs w:val="22"/>
          <w:lang w:val="en-US"/>
        </w:rPr>
        <w:t xml:space="preserve">, </w:t>
      </w:r>
      <w:r w:rsidRPr="004A778B">
        <w:rPr>
          <w:rFonts w:ascii="Times New Roman" w:hAnsi="Times New Roman"/>
          <w:b w:val="0"/>
          <w:sz w:val="22"/>
          <w:szCs w:val="22"/>
          <w:lang w:val="en-GB" w:eastAsia="ru-RU"/>
        </w:rPr>
        <w:t>and intends to use part of the funds there of for payments under the following consulting services</w:t>
      </w:r>
      <w:bookmarkEnd w:id="1"/>
      <w:r w:rsidRPr="004A778B">
        <w:rPr>
          <w:rFonts w:ascii="Times New Roman" w:hAnsi="Times New Roman"/>
          <w:b w:val="0"/>
          <w:sz w:val="22"/>
          <w:szCs w:val="22"/>
          <w:lang w:val="en-GB" w:eastAsia="ru-RU"/>
        </w:rPr>
        <w:t xml:space="preserve">: </w:t>
      </w:r>
      <w:r w:rsidR="000136A6">
        <w:rPr>
          <w:rFonts w:ascii="Times New Roman" w:hAnsi="Times New Roman"/>
          <w:sz w:val="22"/>
          <w:szCs w:val="22"/>
          <w:lang w:val="en-GB" w:eastAsia="ru-RU"/>
        </w:rPr>
        <w:t>“</w:t>
      </w:r>
      <w:r w:rsidR="000F0C3E" w:rsidRPr="004A778B">
        <w:rPr>
          <w:rFonts w:ascii="Times New Roman" w:hAnsi="Times New Roman"/>
          <w:sz w:val="22"/>
          <w:szCs w:val="22"/>
          <w:lang w:val="en-GB" w:eastAsia="ru-RU"/>
        </w:rPr>
        <w:t>Technical Supervision over seismic upgrades, energy efficiency improvements and reconstruction of Kindergartens Nos. 17, 39, 46, 64, 72, 93 &amp; 133</w:t>
      </w:r>
      <w:r w:rsidR="000136A6">
        <w:rPr>
          <w:rFonts w:ascii="Times New Roman" w:hAnsi="Times New Roman"/>
          <w:sz w:val="22"/>
          <w:szCs w:val="22"/>
          <w:lang w:val="en-GB" w:eastAsia="ru-RU"/>
        </w:rPr>
        <w:t>”</w:t>
      </w:r>
      <w:r w:rsidRPr="004A778B">
        <w:rPr>
          <w:rFonts w:ascii="Times New Roman" w:hAnsi="Times New Roman"/>
          <w:sz w:val="22"/>
          <w:szCs w:val="22"/>
          <w:lang w:val="en-GB" w:eastAsia="ru-RU"/>
        </w:rPr>
        <w:t>.</w:t>
      </w:r>
      <w:r w:rsidRPr="004A778B">
        <w:rPr>
          <w:rFonts w:ascii="Times New Roman" w:hAnsi="Times New Roman"/>
          <w:b w:val="0"/>
          <w:sz w:val="22"/>
          <w:szCs w:val="22"/>
          <w:lang w:val="en-GB" w:eastAsia="ru-RU"/>
        </w:rPr>
        <w:t xml:space="preserve"> </w:t>
      </w:r>
    </w:p>
    <w:p w14:paraId="2C6BD49E" w14:textId="77777777" w:rsidR="004A778B" w:rsidRPr="00905AD7" w:rsidRDefault="004A778B" w:rsidP="004A778B">
      <w:pPr>
        <w:spacing w:after="0"/>
        <w:rPr>
          <w:rFonts w:ascii="Times New Roman" w:hAnsi="Times New Roman"/>
          <w:spacing w:val="-2"/>
          <w:sz w:val="22"/>
          <w:szCs w:val="22"/>
          <w:lang w:val="en-GB"/>
        </w:rPr>
      </w:pPr>
    </w:p>
    <w:p w14:paraId="38A5F14B" w14:textId="0767F615" w:rsidR="00971E34" w:rsidRPr="00905AD7" w:rsidRDefault="00971E34" w:rsidP="004A778B">
      <w:pPr>
        <w:spacing w:after="0"/>
        <w:rPr>
          <w:rFonts w:ascii="Times New Roman" w:hAnsi="Times New Roman"/>
          <w:sz w:val="22"/>
          <w:szCs w:val="22"/>
          <w:lang w:val="en-GB"/>
        </w:rPr>
      </w:pPr>
      <w:r w:rsidRPr="00905AD7">
        <w:rPr>
          <w:rFonts w:ascii="Times New Roman" w:hAnsi="Times New Roman"/>
          <w:spacing w:val="-2"/>
          <w:sz w:val="22"/>
          <w:szCs w:val="22"/>
          <w:lang w:val="en-GB"/>
        </w:rPr>
        <w:t xml:space="preserve">This contract </w:t>
      </w:r>
      <w:r w:rsidRPr="00905AD7">
        <w:rPr>
          <w:rFonts w:ascii="Times New Roman" w:hAnsi="Times New Roman"/>
          <w:sz w:val="22"/>
          <w:szCs w:val="22"/>
          <w:lang w:val="en-GB"/>
        </w:rPr>
        <w:t xml:space="preserve">will be jointly financed by the </w:t>
      </w:r>
      <w:r w:rsidRPr="00905AD7">
        <w:rPr>
          <w:rFonts w:ascii="Times New Roman" w:hAnsi="Times New Roman"/>
          <w:spacing w:val="-2"/>
          <w:sz w:val="22"/>
          <w:szCs w:val="22"/>
          <w:lang w:val="en-GB"/>
        </w:rPr>
        <w:t xml:space="preserve">European Investment Bank (EIB) and Government of the Republic of Armenia. </w:t>
      </w:r>
      <w:r w:rsidR="00261487" w:rsidRPr="00261487">
        <w:rPr>
          <w:rFonts w:ascii="Times New Roman" w:hAnsi="Times New Roman"/>
          <w:spacing w:val="-2"/>
          <w:sz w:val="22"/>
          <w:szCs w:val="22"/>
          <w:lang w:val="en-GB"/>
        </w:rPr>
        <w:t xml:space="preserve">Bidding will be conducted through </w:t>
      </w:r>
      <w:r w:rsidR="00261487">
        <w:rPr>
          <w:rFonts w:ascii="Times New Roman" w:hAnsi="Times New Roman"/>
          <w:spacing w:val="-2"/>
          <w:sz w:val="22"/>
          <w:szCs w:val="22"/>
          <w:lang w:val="en-GB"/>
        </w:rPr>
        <w:t>i</w:t>
      </w:r>
      <w:r w:rsidR="00261487" w:rsidRPr="00261487">
        <w:rPr>
          <w:rFonts w:ascii="Times New Roman" w:hAnsi="Times New Roman"/>
          <w:spacing w:val="-2"/>
          <w:sz w:val="22"/>
          <w:szCs w:val="22"/>
          <w:lang w:val="en-GB"/>
        </w:rPr>
        <w:t xml:space="preserve">nternational competitive bidding procedures as specified in the EIB’s “Guide to Procurement” </w:t>
      </w:r>
      <w:r w:rsidR="00261487" w:rsidRPr="00261487">
        <w:rPr>
          <w:rFonts w:ascii="Times New Roman" w:hAnsi="Times New Roman"/>
          <w:i/>
          <w:iCs/>
          <w:spacing w:val="-2"/>
          <w:sz w:val="22"/>
          <w:szCs w:val="22"/>
          <w:lang w:val="en-GB"/>
        </w:rPr>
        <w:t>[</w:t>
      </w:r>
      <w:r w:rsidR="00261487" w:rsidRPr="00261487">
        <w:rPr>
          <w:rFonts w:ascii="Times New Roman" w:hAnsi="Times New Roman"/>
          <w:b/>
          <w:bCs/>
          <w:i/>
          <w:iCs/>
          <w:spacing w:val="-2"/>
          <w:sz w:val="22"/>
          <w:szCs w:val="22"/>
          <w:lang w:val="en-US"/>
        </w:rPr>
        <w:t>“</w:t>
      </w:r>
      <w:r w:rsidR="00261487" w:rsidRPr="00261487">
        <w:rPr>
          <w:rFonts w:ascii="Times New Roman" w:hAnsi="Times New Roman"/>
          <w:b/>
          <w:bCs/>
          <w:i/>
          <w:iCs/>
          <w:spacing w:val="-2"/>
          <w:sz w:val="22"/>
          <w:szCs w:val="22"/>
          <w:lang w:val="en-GB"/>
        </w:rPr>
        <w:t>Guide to Procurement for projects financed by the EIB”, March 2024</w:t>
      </w:r>
      <w:r w:rsidR="00261487" w:rsidRPr="00261487">
        <w:rPr>
          <w:rStyle w:val="FootnoteReference"/>
          <w:rFonts w:ascii="Times New Roman" w:hAnsi="Times New Roman"/>
          <w:b/>
          <w:bCs/>
          <w:i/>
          <w:iCs/>
          <w:sz w:val="22"/>
          <w:szCs w:val="22"/>
          <w:lang w:val="en-GB"/>
        </w:rPr>
        <w:t xml:space="preserve"> </w:t>
      </w:r>
      <w:r w:rsidR="00261487" w:rsidRPr="00261487">
        <w:rPr>
          <w:rStyle w:val="FootnoteReference"/>
          <w:rFonts w:ascii="Times New Roman" w:hAnsi="Times New Roman"/>
          <w:i/>
          <w:iCs/>
          <w:sz w:val="22"/>
          <w:szCs w:val="22"/>
        </w:rPr>
        <w:footnoteReference w:id="1"/>
      </w:r>
      <w:r w:rsidR="00261487" w:rsidRPr="00261487">
        <w:rPr>
          <w:rFonts w:ascii="Times New Roman" w:hAnsi="Times New Roman"/>
          <w:i/>
          <w:iCs/>
          <w:spacing w:val="-2"/>
          <w:sz w:val="22"/>
          <w:szCs w:val="22"/>
          <w:lang w:val="en-GB"/>
        </w:rPr>
        <w:t xml:space="preserve">] </w:t>
      </w:r>
      <w:r w:rsidR="00261487" w:rsidRPr="00261487">
        <w:rPr>
          <w:rFonts w:ascii="Times New Roman" w:hAnsi="Times New Roman"/>
          <w:spacing w:val="-2"/>
          <w:sz w:val="22"/>
          <w:szCs w:val="22"/>
          <w:lang w:val="en-GB"/>
        </w:rPr>
        <w:t>and it is open to all Bidders from all countries, eligible to tender for works, goods and services contracts, except Bidders included in EIB’s list of debarred firms. In addition, please refer to paragraph 1.5 setting forth the Bank’s policy on conflict of interest</w:t>
      </w:r>
      <w:r w:rsidRPr="00905AD7">
        <w:rPr>
          <w:rFonts w:ascii="Times New Roman" w:hAnsi="Times New Roman"/>
          <w:i/>
          <w:sz w:val="22"/>
          <w:szCs w:val="22"/>
          <w:lang w:val="en-GB"/>
        </w:rPr>
        <w:t>.</w:t>
      </w:r>
    </w:p>
    <w:p w14:paraId="0825BC48" w14:textId="77777777" w:rsidR="004A778B" w:rsidRDefault="004A778B" w:rsidP="00D75941">
      <w:pPr>
        <w:spacing w:after="0"/>
        <w:rPr>
          <w:rFonts w:ascii="Times New Roman" w:hAnsi="Times New Roman"/>
          <w:spacing w:val="-2"/>
          <w:sz w:val="22"/>
          <w:lang w:val="en-GB"/>
        </w:rPr>
      </w:pPr>
    </w:p>
    <w:p w14:paraId="3A15CB57" w14:textId="3F433E9C" w:rsidR="00300BE8" w:rsidRPr="004A778B" w:rsidRDefault="00300BE8" w:rsidP="00D75941">
      <w:pPr>
        <w:spacing w:after="0"/>
        <w:rPr>
          <w:rFonts w:ascii="Times New Roman" w:hAnsi="Times New Roman"/>
          <w:spacing w:val="-2"/>
          <w:sz w:val="22"/>
          <w:lang w:val="en-GB"/>
        </w:rPr>
      </w:pPr>
      <w:r w:rsidRPr="004A778B">
        <w:rPr>
          <w:rFonts w:ascii="Times New Roman" w:hAnsi="Times New Roman"/>
          <w:spacing w:val="-2"/>
          <w:sz w:val="22"/>
          <w:lang w:val="en-GB"/>
        </w:rPr>
        <w:t xml:space="preserve">The consulting services (the </w:t>
      </w:r>
      <w:r w:rsidR="003A5E9D">
        <w:rPr>
          <w:rFonts w:ascii="Times New Roman" w:hAnsi="Times New Roman"/>
          <w:spacing w:val="-2"/>
          <w:sz w:val="22"/>
          <w:lang w:val="en-GB"/>
        </w:rPr>
        <w:t>“</w:t>
      </w:r>
      <w:r w:rsidRPr="004A778B">
        <w:rPr>
          <w:rFonts w:ascii="Times New Roman" w:hAnsi="Times New Roman"/>
          <w:spacing w:val="-2"/>
          <w:sz w:val="22"/>
          <w:lang w:val="en-GB"/>
        </w:rPr>
        <w:t>Services</w:t>
      </w:r>
      <w:r w:rsidR="000136A6">
        <w:rPr>
          <w:rFonts w:ascii="Times New Roman" w:hAnsi="Times New Roman"/>
          <w:spacing w:val="-2"/>
          <w:sz w:val="22"/>
          <w:lang w:val="en-GB"/>
        </w:rPr>
        <w:t>”</w:t>
      </w:r>
      <w:r w:rsidRPr="004A778B">
        <w:rPr>
          <w:rFonts w:ascii="Times New Roman" w:hAnsi="Times New Roman"/>
          <w:spacing w:val="-2"/>
          <w:sz w:val="22"/>
          <w:lang w:val="en-GB"/>
        </w:rPr>
        <w:t xml:space="preserve">) comprise technical supervision and quality control over </w:t>
      </w:r>
      <w:r w:rsidR="00E843D3">
        <w:rPr>
          <w:rFonts w:ascii="Times New Roman" w:hAnsi="Times New Roman"/>
          <w:spacing w:val="-2"/>
          <w:sz w:val="22"/>
          <w:lang w:val="en-GB"/>
        </w:rPr>
        <w:t>re</w:t>
      </w:r>
      <w:r w:rsidRPr="004A778B">
        <w:rPr>
          <w:rFonts w:ascii="Times New Roman" w:hAnsi="Times New Roman"/>
          <w:sz w:val="22"/>
          <w:lang w:val="en-US"/>
        </w:rPr>
        <w:t xml:space="preserve">construction of </w:t>
      </w:r>
      <w:r w:rsidR="00726EE1" w:rsidRPr="004A778B">
        <w:rPr>
          <w:rFonts w:ascii="Times New Roman" w:hAnsi="Times New Roman"/>
          <w:b/>
          <w:sz w:val="22"/>
          <w:lang w:val="en-US"/>
        </w:rPr>
        <w:t>seven (7) kindergartens in Yerevan</w:t>
      </w:r>
      <w:r w:rsidR="00726EE1" w:rsidRPr="004A778B">
        <w:rPr>
          <w:rFonts w:ascii="Times New Roman" w:hAnsi="Times New Roman"/>
          <w:sz w:val="22"/>
          <w:lang w:val="en-US"/>
        </w:rPr>
        <w:t xml:space="preserve">. </w:t>
      </w:r>
    </w:p>
    <w:p w14:paraId="5D445E5C" w14:textId="77777777" w:rsidR="002C586E" w:rsidRDefault="002C586E" w:rsidP="00D75941">
      <w:pPr>
        <w:spacing w:after="0"/>
        <w:rPr>
          <w:rFonts w:ascii="Times New Roman" w:eastAsia="Calibri" w:hAnsi="Times New Roman"/>
          <w:sz w:val="22"/>
          <w:lang w:val="en-US"/>
        </w:rPr>
      </w:pPr>
    </w:p>
    <w:p w14:paraId="40F8FD3F" w14:textId="22E4CE6F" w:rsidR="00300BE8" w:rsidRPr="004A778B" w:rsidRDefault="008C38B3" w:rsidP="00D75941">
      <w:pPr>
        <w:spacing w:after="0"/>
        <w:rPr>
          <w:rFonts w:ascii="Times New Roman" w:eastAsia="Calibri" w:hAnsi="Times New Roman"/>
          <w:sz w:val="22"/>
          <w:lang w:val="en-GB"/>
        </w:rPr>
      </w:pPr>
      <w:r w:rsidRPr="004A778B">
        <w:rPr>
          <w:rFonts w:ascii="Times New Roman" w:eastAsia="Calibri" w:hAnsi="Times New Roman"/>
          <w:sz w:val="22"/>
          <w:lang w:val="en-US"/>
        </w:rPr>
        <w:t>S</w:t>
      </w:r>
      <w:proofErr w:type="spellStart"/>
      <w:r w:rsidRPr="004A778B">
        <w:rPr>
          <w:rFonts w:ascii="Times New Roman" w:eastAsia="Calibri" w:hAnsi="Times New Roman"/>
          <w:sz w:val="22"/>
          <w:lang w:val="en-GB"/>
        </w:rPr>
        <w:t>eismic</w:t>
      </w:r>
      <w:proofErr w:type="spellEnd"/>
      <w:r w:rsidRPr="004A778B">
        <w:rPr>
          <w:rFonts w:ascii="Times New Roman" w:eastAsia="Calibri" w:hAnsi="Times New Roman"/>
          <w:sz w:val="22"/>
          <w:lang w:val="en-GB"/>
        </w:rPr>
        <w:t xml:space="preserve"> upgrades, energy efficiency improvements and reconstruction of Kindergartens Nos. 17, 39, 46, 64, 72, 93 &amp; 133</w:t>
      </w:r>
      <w:r w:rsidR="00300BE8" w:rsidRPr="004A778B">
        <w:rPr>
          <w:rFonts w:ascii="Times New Roman" w:eastAsia="Calibri" w:hAnsi="Times New Roman"/>
          <w:sz w:val="22"/>
          <w:lang w:val="en-GB"/>
        </w:rPr>
        <w:t xml:space="preserve"> will be implemented through </w:t>
      </w:r>
      <w:r w:rsidR="00686D4A" w:rsidRPr="004A778B">
        <w:rPr>
          <w:rFonts w:ascii="Times New Roman" w:eastAsia="Calibri" w:hAnsi="Times New Roman"/>
          <w:b/>
          <w:sz w:val="22"/>
          <w:lang w:val="en-GB"/>
        </w:rPr>
        <w:t xml:space="preserve">one </w:t>
      </w:r>
      <w:r w:rsidR="00D40B63" w:rsidRPr="004A778B">
        <w:rPr>
          <w:rFonts w:ascii="Times New Roman" w:eastAsia="Calibri" w:hAnsi="Times New Roman"/>
          <w:b/>
          <w:sz w:val="22"/>
          <w:lang w:val="en-GB"/>
        </w:rPr>
        <w:t>(</w:t>
      </w:r>
      <w:r w:rsidR="00686D4A" w:rsidRPr="004A778B">
        <w:rPr>
          <w:rFonts w:ascii="Times New Roman" w:eastAsia="Calibri" w:hAnsi="Times New Roman"/>
          <w:b/>
          <w:sz w:val="22"/>
          <w:lang w:val="en-GB"/>
        </w:rPr>
        <w:t>1</w:t>
      </w:r>
      <w:r w:rsidR="00D40B63" w:rsidRPr="004A778B">
        <w:rPr>
          <w:rFonts w:ascii="Times New Roman" w:eastAsia="Calibri" w:hAnsi="Times New Roman"/>
          <w:b/>
          <w:sz w:val="22"/>
          <w:lang w:val="en-GB"/>
        </w:rPr>
        <w:t>)</w:t>
      </w:r>
      <w:r w:rsidR="00300BE8" w:rsidRPr="004A778B">
        <w:rPr>
          <w:rFonts w:ascii="Times New Roman" w:eastAsia="Calibri" w:hAnsi="Times New Roman"/>
          <w:sz w:val="22"/>
          <w:lang w:val="en-GB"/>
        </w:rPr>
        <w:t xml:space="preserve"> </w:t>
      </w:r>
      <w:r w:rsidR="00300BE8" w:rsidRPr="004A778B">
        <w:rPr>
          <w:rFonts w:ascii="Times New Roman" w:eastAsia="Calibri" w:hAnsi="Times New Roman"/>
          <w:b/>
          <w:sz w:val="22"/>
          <w:lang w:val="en-GB"/>
        </w:rPr>
        <w:t>construction package</w:t>
      </w:r>
      <w:r w:rsidR="00300BE8" w:rsidRPr="004A778B">
        <w:rPr>
          <w:rFonts w:ascii="Times New Roman" w:eastAsia="Calibri" w:hAnsi="Times New Roman"/>
          <w:sz w:val="22"/>
          <w:lang w:val="en-GB"/>
        </w:rPr>
        <w:t xml:space="preserve">: </w:t>
      </w:r>
    </w:p>
    <w:p w14:paraId="2AC98397" w14:textId="3A582AF8" w:rsidR="00332EA1" w:rsidRDefault="000136A6" w:rsidP="00D75941">
      <w:pPr>
        <w:pStyle w:val="ListParagraph"/>
        <w:numPr>
          <w:ilvl w:val="0"/>
          <w:numId w:val="17"/>
        </w:numPr>
        <w:spacing w:before="240"/>
        <w:ind w:left="426"/>
        <w:rPr>
          <w:rFonts w:ascii="Times New Roman" w:hAnsi="Times New Roman"/>
          <w:sz w:val="22"/>
          <w:lang w:val="en-GB"/>
        </w:rPr>
      </w:pPr>
      <w:r>
        <w:rPr>
          <w:rFonts w:ascii="Times New Roman" w:hAnsi="Times New Roman"/>
          <w:b/>
          <w:sz w:val="22"/>
          <w:lang w:val="en-GB"/>
        </w:rPr>
        <w:t>“</w:t>
      </w:r>
      <w:r w:rsidR="005F472A" w:rsidRPr="004A778B">
        <w:rPr>
          <w:rFonts w:ascii="Times New Roman" w:hAnsi="Times New Roman"/>
          <w:b/>
          <w:sz w:val="22"/>
          <w:lang w:val="en-GB"/>
        </w:rPr>
        <w:t>Seismic upgrades, energy efficiency improvements and reconstruction of Kindergartens Nos. 17, 39, 46, 72, 93</w:t>
      </w:r>
      <w:r w:rsidR="005964CE" w:rsidRPr="004A778B">
        <w:rPr>
          <w:rFonts w:ascii="Times New Roman" w:hAnsi="Times New Roman"/>
          <w:b/>
          <w:sz w:val="22"/>
          <w:lang w:val="en-GB"/>
        </w:rPr>
        <w:t>,</w:t>
      </w:r>
      <w:r w:rsidR="005F472A" w:rsidRPr="004A778B">
        <w:rPr>
          <w:rFonts w:ascii="Times New Roman" w:hAnsi="Times New Roman"/>
          <w:b/>
          <w:sz w:val="22"/>
          <w:lang w:val="en-GB"/>
        </w:rPr>
        <w:t xml:space="preserve"> </w:t>
      </w:r>
      <w:r w:rsidR="005964CE" w:rsidRPr="004A778B">
        <w:rPr>
          <w:rFonts w:ascii="Times New Roman" w:hAnsi="Times New Roman"/>
          <w:b/>
          <w:sz w:val="22"/>
          <w:lang w:val="en-GB"/>
        </w:rPr>
        <w:t xml:space="preserve">133 </w:t>
      </w:r>
      <w:r w:rsidR="005F472A" w:rsidRPr="004A778B">
        <w:rPr>
          <w:rFonts w:ascii="Times New Roman" w:hAnsi="Times New Roman"/>
          <w:b/>
          <w:sz w:val="22"/>
          <w:lang w:val="en-GB"/>
        </w:rPr>
        <w:t>&amp;</w:t>
      </w:r>
      <w:r w:rsidR="005964CE" w:rsidRPr="004A778B">
        <w:rPr>
          <w:rFonts w:ascii="Times New Roman" w:hAnsi="Times New Roman"/>
          <w:b/>
          <w:sz w:val="22"/>
          <w:lang w:val="en-GB"/>
        </w:rPr>
        <w:t xml:space="preserve"> 64</w:t>
      </w:r>
      <w:r>
        <w:rPr>
          <w:rFonts w:ascii="Times New Roman" w:hAnsi="Times New Roman"/>
          <w:b/>
          <w:sz w:val="22"/>
          <w:lang w:val="en-GB"/>
        </w:rPr>
        <w:t>”</w:t>
      </w:r>
      <w:r w:rsidR="00D40B63" w:rsidRPr="004A778B">
        <w:rPr>
          <w:rFonts w:ascii="Times New Roman" w:hAnsi="Times New Roman"/>
          <w:sz w:val="22"/>
          <w:lang w:val="en-GB"/>
        </w:rPr>
        <w:t xml:space="preserve"> </w:t>
      </w:r>
      <w:proofErr w:type="spellStart"/>
      <w:r w:rsidR="005F472A" w:rsidRPr="004A778B">
        <w:rPr>
          <w:rFonts w:ascii="Times New Roman" w:hAnsi="Times New Roman"/>
          <w:sz w:val="22"/>
          <w:lang w:val="en-GB"/>
        </w:rPr>
        <w:t>Ref#YEEP-II</w:t>
      </w:r>
      <w:proofErr w:type="spellEnd"/>
      <w:r w:rsidR="005F472A" w:rsidRPr="004A778B">
        <w:rPr>
          <w:rFonts w:ascii="Times New Roman" w:hAnsi="Times New Roman"/>
          <w:sz w:val="22"/>
          <w:lang w:val="en-GB"/>
        </w:rPr>
        <w:t xml:space="preserve">/ICB/CW-25/001; </w:t>
      </w:r>
      <w:r w:rsidR="00332EA1">
        <w:rPr>
          <w:rFonts w:ascii="Times New Roman" w:hAnsi="Times New Roman"/>
          <w:sz w:val="22"/>
          <w:lang w:val="en-GB"/>
        </w:rPr>
        <w:t>i</w:t>
      </w:r>
      <w:r w:rsidR="00D40B63" w:rsidRPr="004A778B">
        <w:rPr>
          <w:rFonts w:ascii="Times New Roman" w:hAnsi="Times New Roman"/>
          <w:sz w:val="22"/>
          <w:lang w:val="en-GB"/>
        </w:rPr>
        <w:t xml:space="preserve">nternational </w:t>
      </w:r>
      <w:r w:rsidR="00332EA1">
        <w:rPr>
          <w:rFonts w:ascii="Times New Roman" w:hAnsi="Times New Roman"/>
          <w:sz w:val="22"/>
          <w:lang w:val="en-GB"/>
        </w:rPr>
        <w:t>c</w:t>
      </w:r>
      <w:r w:rsidR="00D40B63" w:rsidRPr="004A778B">
        <w:rPr>
          <w:rFonts w:ascii="Times New Roman" w:hAnsi="Times New Roman"/>
          <w:sz w:val="22"/>
          <w:lang w:val="en-GB"/>
        </w:rPr>
        <w:t xml:space="preserve">ompetitive </w:t>
      </w:r>
      <w:r w:rsidR="00332EA1">
        <w:rPr>
          <w:rFonts w:ascii="Times New Roman" w:hAnsi="Times New Roman"/>
          <w:sz w:val="22"/>
          <w:lang w:val="en-GB"/>
        </w:rPr>
        <w:t>b</w:t>
      </w:r>
      <w:r w:rsidR="00D40B63" w:rsidRPr="004A778B">
        <w:rPr>
          <w:rFonts w:ascii="Times New Roman" w:hAnsi="Times New Roman"/>
          <w:sz w:val="22"/>
          <w:lang w:val="en-GB"/>
        </w:rPr>
        <w:t>idding</w:t>
      </w:r>
      <w:r w:rsidR="00220153" w:rsidRPr="004A778B">
        <w:rPr>
          <w:rFonts w:ascii="Times New Roman" w:hAnsi="Times New Roman"/>
          <w:sz w:val="22"/>
          <w:lang w:val="en-GB"/>
        </w:rPr>
        <w:t xml:space="preserve"> (</w:t>
      </w:r>
      <w:r w:rsidR="00B4574B">
        <w:rPr>
          <w:rFonts w:ascii="Times New Roman" w:hAnsi="Times New Roman"/>
          <w:sz w:val="22"/>
          <w:lang w:val="en-GB"/>
        </w:rPr>
        <w:t>an open procedures</w:t>
      </w:r>
      <w:r w:rsidR="00220153" w:rsidRPr="004A778B">
        <w:rPr>
          <w:rFonts w:ascii="Times New Roman" w:hAnsi="Times New Roman"/>
          <w:sz w:val="22"/>
          <w:lang w:val="en-GB"/>
        </w:rPr>
        <w:t>)</w:t>
      </w:r>
      <w:r w:rsidR="005F472A" w:rsidRPr="004A778B">
        <w:rPr>
          <w:rFonts w:ascii="Times New Roman" w:hAnsi="Times New Roman"/>
          <w:sz w:val="22"/>
          <w:lang w:val="en-GB"/>
        </w:rPr>
        <w:t xml:space="preserve">; </w:t>
      </w:r>
      <w:r w:rsidR="00534459" w:rsidRPr="004A778B">
        <w:rPr>
          <w:rFonts w:ascii="Times New Roman" w:hAnsi="Times New Roman"/>
          <w:sz w:val="22"/>
          <w:lang w:val="en-GB"/>
        </w:rPr>
        <w:t>language of tender: English</w:t>
      </w:r>
      <w:r w:rsidR="00D40B63" w:rsidRPr="004A778B">
        <w:rPr>
          <w:rFonts w:ascii="Times New Roman" w:hAnsi="Times New Roman"/>
          <w:sz w:val="22"/>
          <w:lang w:val="en-GB"/>
        </w:rPr>
        <w:t xml:space="preserve">.  </w:t>
      </w:r>
    </w:p>
    <w:p w14:paraId="69394ED9" w14:textId="77777777" w:rsidR="008E10CC" w:rsidRDefault="008E10CC" w:rsidP="00332EA1">
      <w:pPr>
        <w:pStyle w:val="ListParagraph"/>
        <w:spacing w:before="240"/>
        <w:ind w:left="426"/>
        <w:rPr>
          <w:rFonts w:ascii="Times New Roman" w:hAnsi="Times New Roman"/>
          <w:sz w:val="22"/>
          <w:lang w:val="en-GB"/>
        </w:rPr>
      </w:pPr>
    </w:p>
    <w:p w14:paraId="5AD96ACB" w14:textId="6A26AFF6" w:rsidR="00B471C9" w:rsidRDefault="00B704BA" w:rsidP="00332EA1">
      <w:pPr>
        <w:pStyle w:val="ListParagraph"/>
        <w:spacing w:before="240"/>
        <w:ind w:left="426"/>
        <w:rPr>
          <w:rFonts w:ascii="Times New Roman" w:hAnsi="Times New Roman"/>
          <w:sz w:val="22"/>
          <w:lang w:val="en-GB"/>
        </w:rPr>
      </w:pPr>
      <w:r w:rsidRPr="004A778B">
        <w:rPr>
          <w:rFonts w:ascii="Times New Roman" w:hAnsi="Times New Roman"/>
          <w:sz w:val="22"/>
          <w:lang w:val="en-GB"/>
        </w:rPr>
        <w:t xml:space="preserve">The </w:t>
      </w:r>
      <w:r w:rsidR="00D40B63" w:rsidRPr="004A778B">
        <w:rPr>
          <w:rFonts w:ascii="Times New Roman" w:hAnsi="Times New Roman"/>
          <w:sz w:val="22"/>
          <w:lang w:val="en-GB"/>
        </w:rPr>
        <w:t xml:space="preserve">Package will be implemented through the following </w:t>
      </w:r>
      <w:r w:rsidR="005964CE" w:rsidRPr="004A778B">
        <w:rPr>
          <w:rFonts w:ascii="Times New Roman" w:hAnsi="Times New Roman"/>
          <w:b/>
          <w:sz w:val="22"/>
          <w:lang w:val="en-GB"/>
        </w:rPr>
        <w:t xml:space="preserve">seven </w:t>
      </w:r>
      <w:r w:rsidRPr="004A778B">
        <w:rPr>
          <w:rFonts w:ascii="Times New Roman" w:hAnsi="Times New Roman"/>
          <w:b/>
          <w:sz w:val="22"/>
          <w:lang w:val="en-GB"/>
        </w:rPr>
        <w:t>(</w:t>
      </w:r>
      <w:r w:rsidR="005964CE" w:rsidRPr="004A778B">
        <w:rPr>
          <w:rFonts w:ascii="Times New Roman" w:hAnsi="Times New Roman"/>
          <w:b/>
          <w:sz w:val="22"/>
          <w:lang w:val="en-GB"/>
        </w:rPr>
        <w:t>7</w:t>
      </w:r>
      <w:r w:rsidRPr="004A778B">
        <w:rPr>
          <w:rFonts w:ascii="Times New Roman" w:hAnsi="Times New Roman"/>
          <w:b/>
          <w:sz w:val="22"/>
          <w:lang w:val="en-GB"/>
        </w:rPr>
        <w:t>)</w:t>
      </w:r>
      <w:r w:rsidR="00D40B63" w:rsidRPr="004A778B">
        <w:rPr>
          <w:rFonts w:ascii="Times New Roman" w:hAnsi="Times New Roman"/>
          <w:b/>
          <w:sz w:val="22"/>
          <w:lang w:val="en-GB"/>
        </w:rPr>
        <w:t xml:space="preserve"> lots</w:t>
      </w:r>
      <w:r w:rsidR="00D40B63" w:rsidRPr="004A778B">
        <w:rPr>
          <w:rFonts w:ascii="Times New Roman" w:hAnsi="Times New Roman"/>
          <w:sz w:val="22"/>
          <w:lang w:val="en-GB"/>
        </w:rPr>
        <w:t>:</w:t>
      </w:r>
    </w:p>
    <w:p w14:paraId="50DFE758" w14:textId="77777777" w:rsidR="00332EA1" w:rsidRPr="004A778B" w:rsidRDefault="00332EA1" w:rsidP="00332EA1">
      <w:pPr>
        <w:pStyle w:val="ListParagraph"/>
        <w:spacing w:before="240"/>
        <w:ind w:left="426"/>
        <w:rPr>
          <w:rFonts w:ascii="Times New Roman" w:hAnsi="Times New Roman"/>
          <w:sz w:val="22"/>
          <w:lang w:val="en-GB"/>
        </w:rPr>
      </w:pPr>
    </w:p>
    <w:p w14:paraId="0ECDBC91" w14:textId="760DD7CB" w:rsidR="00D40B63" w:rsidRPr="004A778B" w:rsidRDefault="00D40B63" w:rsidP="00D75941">
      <w:pPr>
        <w:pStyle w:val="ListParagraph"/>
        <w:numPr>
          <w:ilvl w:val="0"/>
          <w:numId w:val="18"/>
        </w:numPr>
        <w:rPr>
          <w:rFonts w:ascii="Times New Roman" w:hAnsi="Times New Roman"/>
          <w:sz w:val="22"/>
          <w:lang w:val="en-GB"/>
        </w:rPr>
      </w:pPr>
      <w:r w:rsidRPr="004A778B">
        <w:rPr>
          <w:rFonts w:ascii="Times New Roman" w:hAnsi="Times New Roman"/>
          <w:b/>
          <w:sz w:val="22"/>
          <w:lang w:val="en-GB"/>
        </w:rPr>
        <w:t>Lot 1</w:t>
      </w:r>
      <w:r w:rsidR="0007776B" w:rsidRPr="004A778B">
        <w:rPr>
          <w:rFonts w:ascii="Times New Roman" w:hAnsi="Times New Roman"/>
          <w:b/>
          <w:sz w:val="22"/>
          <w:lang w:val="en-GB"/>
        </w:rPr>
        <w:t xml:space="preserve">, </w:t>
      </w:r>
      <w:r w:rsidR="00750D7F" w:rsidRPr="004A778B">
        <w:rPr>
          <w:rFonts w:ascii="Times New Roman" w:hAnsi="Times New Roman"/>
          <w:b/>
          <w:sz w:val="22"/>
          <w:lang w:val="en-GB"/>
        </w:rPr>
        <w:t>Kindergarten No. 17</w:t>
      </w:r>
      <w:r w:rsidR="00FC3A4F" w:rsidRPr="004A778B">
        <w:rPr>
          <w:rFonts w:ascii="Times New Roman" w:hAnsi="Times New Roman"/>
          <w:b/>
          <w:sz w:val="22"/>
          <w:lang w:val="en-GB"/>
        </w:rPr>
        <w:t xml:space="preserve"> (</w:t>
      </w:r>
      <w:r w:rsidR="002A0917" w:rsidRPr="004A778B">
        <w:rPr>
          <w:rFonts w:ascii="Times New Roman" w:hAnsi="Times New Roman"/>
          <w:b/>
          <w:sz w:val="22"/>
          <w:lang w:val="en-GB"/>
        </w:rPr>
        <w:t>Kentron administrat</w:t>
      </w:r>
      <w:r w:rsidR="008B4C55" w:rsidRPr="004A778B">
        <w:rPr>
          <w:rFonts w:ascii="Times New Roman" w:hAnsi="Times New Roman"/>
          <w:b/>
          <w:sz w:val="22"/>
          <w:lang w:val="en-GB"/>
        </w:rPr>
        <w:t>ive district</w:t>
      </w:r>
      <w:r w:rsidR="002A0917" w:rsidRPr="004A778B">
        <w:rPr>
          <w:rFonts w:ascii="Times New Roman" w:hAnsi="Times New Roman"/>
          <w:b/>
          <w:sz w:val="22"/>
          <w:lang w:val="en-GB"/>
        </w:rPr>
        <w:t xml:space="preserve"> in Yerevan</w:t>
      </w:r>
      <w:r w:rsidR="00FC3A4F" w:rsidRPr="004A778B">
        <w:rPr>
          <w:rFonts w:ascii="Times New Roman" w:hAnsi="Times New Roman"/>
          <w:b/>
          <w:sz w:val="22"/>
          <w:lang w:val="en-GB"/>
        </w:rPr>
        <w:t>)</w:t>
      </w:r>
      <w:r w:rsidRPr="004A778B">
        <w:rPr>
          <w:rFonts w:ascii="Times New Roman" w:hAnsi="Times New Roman"/>
          <w:sz w:val="22"/>
          <w:lang w:val="en-GB"/>
        </w:rPr>
        <w:t>:</w:t>
      </w:r>
    </w:p>
    <w:p w14:paraId="70C7986D" w14:textId="0709F720" w:rsidR="008C79E5" w:rsidRPr="00905AD7" w:rsidRDefault="00FF0073" w:rsidP="003A5E9D">
      <w:pPr>
        <w:suppressAutoHyphens w:val="0"/>
        <w:overflowPunct/>
        <w:autoSpaceDE/>
        <w:autoSpaceDN/>
        <w:adjustRightInd/>
        <w:spacing w:after="0" w:line="240" w:lineRule="auto"/>
        <w:textAlignment w:val="auto"/>
        <w:rPr>
          <w:rFonts w:ascii="Times New Roman" w:hAnsi="Times New Roman"/>
          <w:b/>
          <w:sz w:val="22"/>
          <w:szCs w:val="22"/>
          <w:lang w:val="en-GB"/>
        </w:rPr>
      </w:pPr>
      <w:r w:rsidRPr="00905AD7">
        <w:rPr>
          <w:rFonts w:ascii="Times New Roman" w:hAnsi="Times New Roman"/>
          <w:sz w:val="22"/>
          <w:szCs w:val="22"/>
          <w:lang w:val="en-GB"/>
        </w:rPr>
        <w:t xml:space="preserve">The existing kindergarten building was constructed in 1961. The building was designed for 8 groups with a capacity of 240 children. According to the conclusion of the technical condition assessment, the building is subject to reconstruction. The land area of the kindergarten is </w:t>
      </w:r>
      <w:r w:rsidRPr="004A778B">
        <w:rPr>
          <w:rFonts w:ascii="Times New Roman" w:hAnsi="Times New Roman"/>
          <w:bCs/>
          <w:sz w:val="22"/>
          <w:szCs w:val="22"/>
          <w:lang w:val="hy-AM"/>
        </w:rPr>
        <w:t xml:space="preserve">0.40413 </w:t>
      </w:r>
      <w:r w:rsidRPr="00905AD7">
        <w:rPr>
          <w:rFonts w:ascii="Times New Roman" w:hAnsi="Times New Roman"/>
          <w:sz w:val="22"/>
          <w:szCs w:val="22"/>
          <w:lang w:val="en-GB"/>
        </w:rPr>
        <w:t>ha.</w:t>
      </w:r>
      <w:r w:rsidR="003A5E9D">
        <w:rPr>
          <w:rFonts w:ascii="Times New Roman" w:hAnsi="Times New Roman"/>
          <w:sz w:val="22"/>
          <w:szCs w:val="22"/>
          <w:lang w:val="en-GB"/>
        </w:rPr>
        <w:t xml:space="preserve"> </w:t>
      </w:r>
      <w:r w:rsidR="009753FC" w:rsidRPr="00905AD7">
        <w:rPr>
          <w:rFonts w:ascii="Times New Roman" w:hAnsi="Times New Roman"/>
          <w:b/>
          <w:sz w:val="22"/>
          <w:szCs w:val="22"/>
          <w:lang w:val="en-GB"/>
        </w:rPr>
        <w:t xml:space="preserve">The duration of the </w:t>
      </w:r>
      <w:r w:rsidR="00554E29" w:rsidRPr="00905AD7">
        <w:rPr>
          <w:rFonts w:ascii="Times New Roman" w:hAnsi="Times New Roman"/>
          <w:b/>
          <w:sz w:val="22"/>
          <w:szCs w:val="22"/>
          <w:lang w:val="en-GB"/>
        </w:rPr>
        <w:t xml:space="preserve">whole of </w:t>
      </w:r>
      <w:r w:rsidR="009753FC" w:rsidRPr="00905AD7">
        <w:rPr>
          <w:rFonts w:ascii="Times New Roman" w:hAnsi="Times New Roman"/>
          <w:b/>
          <w:sz w:val="22"/>
          <w:szCs w:val="22"/>
          <w:lang w:val="en-GB"/>
        </w:rPr>
        <w:t xml:space="preserve">Works is </w:t>
      </w:r>
      <w:r w:rsidR="00F973B1" w:rsidRPr="00905AD7">
        <w:rPr>
          <w:rFonts w:ascii="Times New Roman" w:hAnsi="Times New Roman"/>
          <w:b/>
          <w:sz w:val="22"/>
          <w:szCs w:val="22"/>
          <w:lang w:val="en-GB"/>
        </w:rPr>
        <w:t>seventeen (17) months.</w:t>
      </w:r>
    </w:p>
    <w:p w14:paraId="0EE5F22B" w14:textId="77777777" w:rsidR="004A778B" w:rsidRPr="00905AD7" w:rsidRDefault="004A778B" w:rsidP="00F973B1">
      <w:pPr>
        <w:spacing w:after="0" w:line="240" w:lineRule="auto"/>
        <w:ind w:left="709"/>
        <w:rPr>
          <w:rFonts w:ascii="Times New Roman" w:hAnsi="Times New Roman"/>
          <w:b/>
          <w:sz w:val="22"/>
          <w:szCs w:val="22"/>
          <w:lang w:val="en-GB"/>
        </w:rPr>
      </w:pPr>
    </w:p>
    <w:p w14:paraId="2868F5B0" w14:textId="2F59C4F4" w:rsidR="00C91E5F" w:rsidRPr="004A778B" w:rsidRDefault="00C91E5F" w:rsidP="008B4C55">
      <w:pPr>
        <w:pStyle w:val="ListParagraph"/>
        <w:numPr>
          <w:ilvl w:val="0"/>
          <w:numId w:val="18"/>
        </w:numPr>
        <w:rPr>
          <w:rFonts w:ascii="Times New Roman" w:hAnsi="Times New Roman"/>
          <w:sz w:val="22"/>
          <w:lang w:val="en-GB"/>
        </w:rPr>
      </w:pPr>
      <w:r w:rsidRPr="004A778B">
        <w:rPr>
          <w:rFonts w:ascii="Times New Roman" w:hAnsi="Times New Roman"/>
          <w:b/>
          <w:sz w:val="22"/>
          <w:lang w:val="en-GB"/>
        </w:rPr>
        <w:lastRenderedPageBreak/>
        <w:t>Lot 2, Kindergarten No</w:t>
      </w:r>
      <w:r w:rsidR="00CB6397" w:rsidRPr="004A778B">
        <w:rPr>
          <w:rFonts w:ascii="Times New Roman" w:hAnsi="Times New Roman"/>
          <w:b/>
          <w:sz w:val="22"/>
          <w:lang w:val="en-GB"/>
        </w:rPr>
        <w:t>. 39</w:t>
      </w:r>
      <w:r w:rsidR="008B4C55" w:rsidRPr="004A778B">
        <w:rPr>
          <w:rFonts w:ascii="Times New Roman" w:hAnsi="Times New Roman"/>
          <w:b/>
          <w:sz w:val="22"/>
          <w:lang w:val="hy-AM"/>
        </w:rPr>
        <w:t xml:space="preserve"> </w:t>
      </w:r>
      <w:r w:rsidR="008B4C55" w:rsidRPr="004A778B">
        <w:rPr>
          <w:rFonts w:ascii="Times New Roman" w:hAnsi="Times New Roman"/>
          <w:b/>
          <w:sz w:val="22"/>
          <w:lang w:val="en-US"/>
        </w:rPr>
        <w:t>(</w:t>
      </w:r>
      <w:proofErr w:type="spellStart"/>
      <w:r w:rsidR="008B4C55" w:rsidRPr="004A778B">
        <w:rPr>
          <w:rFonts w:ascii="Times New Roman" w:hAnsi="Times New Roman"/>
          <w:b/>
          <w:sz w:val="22"/>
          <w:lang w:val="en-US"/>
        </w:rPr>
        <w:t>Ajapnyak</w:t>
      </w:r>
      <w:proofErr w:type="spellEnd"/>
      <w:r w:rsidR="008B4C55" w:rsidRPr="004A778B">
        <w:rPr>
          <w:rFonts w:ascii="Times New Roman" w:hAnsi="Times New Roman"/>
          <w:b/>
          <w:sz w:val="22"/>
          <w:lang w:val="en-US"/>
        </w:rPr>
        <w:t xml:space="preserve"> administrative district in Yerevan)</w:t>
      </w:r>
      <w:r w:rsidRPr="004A778B">
        <w:rPr>
          <w:rFonts w:ascii="Times New Roman" w:hAnsi="Times New Roman"/>
          <w:sz w:val="22"/>
          <w:lang w:val="en-GB"/>
        </w:rPr>
        <w:t>:</w:t>
      </w:r>
    </w:p>
    <w:p w14:paraId="419776DA" w14:textId="4C7DEE0F" w:rsidR="00C91E5F" w:rsidRPr="00905AD7" w:rsidRDefault="00B471C9" w:rsidP="00CE0DB9">
      <w:pPr>
        <w:suppressAutoHyphens w:val="0"/>
        <w:overflowPunct/>
        <w:autoSpaceDE/>
        <w:autoSpaceDN/>
        <w:adjustRightInd/>
        <w:spacing w:after="0" w:line="240" w:lineRule="auto"/>
        <w:textAlignment w:val="auto"/>
        <w:rPr>
          <w:rFonts w:ascii="Times New Roman" w:hAnsi="Times New Roman"/>
          <w:b/>
          <w:sz w:val="22"/>
          <w:szCs w:val="22"/>
          <w:lang w:val="en-GB"/>
        </w:rPr>
      </w:pPr>
      <w:r w:rsidRPr="00905AD7">
        <w:rPr>
          <w:rFonts w:ascii="Times New Roman" w:hAnsi="Times New Roman"/>
          <w:sz w:val="22"/>
          <w:szCs w:val="22"/>
          <w:lang w:val="en-GB"/>
        </w:rPr>
        <w:t>The existing kindergarten building was constructed in 1972. The building was designed for 10 groups with a capacity of 300 children. According to the conclusion of the technical condition assessment, the building is subject to reconstruction. The land area of the kindergarten is 0.490924 ha.</w:t>
      </w:r>
      <w:r w:rsidR="00CE0DB9" w:rsidRPr="004A778B">
        <w:rPr>
          <w:rFonts w:ascii="Times New Roman" w:hAnsi="Times New Roman"/>
          <w:sz w:val="22"/>
          <w:szCs w:val="22"/>
          <w:lang w:val="en-US"/>
        </w:rPr>
        <w:t xml:space="preserve"> </w:t>
      </w:r>
      <w:r w:rsidR="009753FC" w:rsidRPr="00905AD7">
        <w:rPr>
          <w:rFonts w:ascii="Times New Roman" w:hAnsi="Times New Roman"/>
          <w:b/>
          <w:sz w:val="22"/>
          <w:szCs w:val="22"/>
          <w:lang w:val="en-GB"/>
        </w:rPr>
        <w:t xml:space="preserve">The duration of the </w:t>
      </w:r>
      <w:r w:rsidR="00554E29" w:rsidRPr="00905AD7">
        <w:rPr>
          <w:rFonts w:ascii="Times New Roman" w:hAnsi="Times New Roman"/>
          <w:b/>
          <w:sz w:val="22"/>
          <w:szCs w:val="22"/>
          <w:lang w:val="en-GB"/>
        </w:rPr>
        <w:t xml:space="preserve">whole of </w:t>
      </w:r>
      <w:r w:rsidR="009753FC" w:rsidRPr="00905AD7">
        <w:rPr>
          <w:rFonts w:ascii="Times New Roman" w:hAnsi="Times New Roman"/>
          <w:b/>
          <w:sz w:val="22"/>
          <w:szCs w:val="22"/>
          <w:lang w:val="en-GB"/>
        </w:rPr>
        <w:t xml:space="preserve">Works is </w:t>
      </w:r>
      <w:r w:rsidR="00C91E5F" w:rsidRPr="00905AD7">
        <w:rPr>
          <w:rFonts w:ascii="Times New Roman" w:hAnsi="Times New Roman"/>
          <w:b/>
          <w:sz w:val="22"/>
          <w:szCs w:val="22"/>
          <w:lang w:val="en-GB"/>
        </w:rPr>
        <w:t>twenty (20) months.</w:t>
      </w:r>
    </w:p>
    <w:p w14:paraId="1622A129" w14:textId="77777777" w:rsidR="00CE0DB9" w:rsidRPr="00905AD7" w:rsidRDefault="00CE0DB9" w:rsidP="00CE0DB9">
      <w:pPr>
        <w:suppressAutoHyphens w:val="0"/>
        <w:overflowPunct/>
        <w:autoSpaceDE/>
        <w:autoSpaceDN/>
        <w:adjustRightInd/>
        <w:spacing w:after="0" w:line="240" w:lineRule="auto"/>
        <w:textAlignment w:val="auto"/>
        <w:rPr>
          <w:rFonts w:ascii="Times New Roman" w:hAnsi="Times New Roman"/>
          <w:b/>
          <w:sz w:val="22"/>
          <w:szCs w:val="22"/>
          <w:lang w:val="en-GB"/>
        </w:rPr>
      </w:pPr>
    </w:p>
    <w:p w14:paraId="2106ED7B" w14:textId="77777777" w:rsidR="00B471C9" w:rsidRPr="004A778B" w:rsidRDefault="00C91E5F" w:rsidP="00B471C9">
      <w:pPr>
        <w:pStyle w:val="ListParagraph"/>
        <w:numPr>
          <w:ilvl w:val="0"/>
          <w:numId w:val="18"/>
        </w:numPr>
        <w:ind w:left="426"/>
        <w:rPr>
          <w:rFonts w:ascii="Times New Roman" w:hAnsi="Times New Roman"/>
          <w:sz w:val="22"/>
          <w:lang w:val="en-GB"/>
        </w:rPr>
      </w:pPr>
      <w:r w:rsidRPr="004A778B">
        <w:rPr>
          <w:rFonts w:ascii="Times New Roman" w:hAnsi="Times New Roman"/>
          <w:b/>
          <w:sz w:val="22"/>
          <w:lang w:val="en-GB"/>
        </w:rPr>
        <w:t>Lot 3, Kindergarten No</w:t>
      </w:r>
      <w:r w:rsidR="00E15018" w:rsidRPr="004A778B">
        <w:rPr>
          <w:rFonts w:ascii="Times New Roman" w:hAnsi="Times New Roman"/>
          <w:b/>
          <w:sz w:val="22"/>
          <w:lang w:val="en-GB"/>
        </w:rPr>
        <w:t>. 46</w:t>
      </w:r>
      <w:r w:rsidR="00890045" w:rsidRPr="004A778B">
        <w:rPr>
          <w:rFonts w:ascii="Times New Roman" w:hAnsi="Times New Roman"/>
          <w:b/>
          <w:sz w:val="22"/>
          <w:lang w:val="hy-AM"/>
        </w:rPr>
        <w:t xml:space="preserve"> </w:t>
      </w:r>
      <w:r w:rsidR="00890045" w:rsidRPr="004A778B">
        <w:rPr>
          <w:rFonts w:ascii="Times New Roman" w:hAnsi="Times New Roman"/>
          <w:b/>
          <w:sz w:val="22"/>
          <w:lang w:val="en-US"/>
        </w:rPr>
        <w:t>(</w:t>
      </w:r>
      <w:proofErr w:type="spellStart"/>
      <w:r w:rsidR="00890045" w:rsidRPr="004A778B">
        <w:rPr>
          <w:rFonts w:ascii="Times New Roman" w:hAnsi="Times New Roman"/>
          <w:b/>
          <w:sz w:val="22"/>
          <w:lang w:val="en-US"/>
        </w:rPr>
        <w:t>Ajapnyak</w:t>
      </w:r>
      <w:proofErr w:type="spellEnd"/>
      <w:r w:rsidR="00890045" w:rsidRPr="004A778B">
        <w:rPr>
          <w:rFonts w:ascii="Times New Roman" w:hAnsi="Times New Roman"/>
          <w:b/>
          <w:sz w:val="22"/>
          <w:lang w:val="en-US"/>
        </w:rPr>
        <w:t xml:space="preserve"> administrative district in Yerevan)</w:t>
      </w:r>
      <w:r w:rsidRPr="004A778B">
        <w:rPr>
          <w:rFonts w:ascii="Times New Roman" w:hAnsi="Times New Roman"/>
          <w:sz w:val="22"/>
          <w:lang w:val="en-GB"/>
        </w:rPr>
        <w:t>:</w:t>
      </w:r>
    </w:p>
    <w:p w14:paraId="190FA6C9" w14:textId="245A4ABD" w:rsidR="00C91E5F" w:rsidRPr="00905AD7" w:rsidRDefault="00B471C9" w:rsidP="004A778B">
      <w:pPr>
        <w:spacing w:after="0" w:line="240" w:lineRule="auto"/>
        <w:ind w:left="72" w:firstLine="360"/>
        <w:rPr>
          <w:rFonts w:ascii="Times New Roman" w:hAnsi="Times New Roman"/>
          <w:b/>
          <w:sz w:val="22"/>
          <w:szCs w:val="22"/>
          <w:lang w:val="en-GB"/>
        </w:rPr>
      </w:pPr>
      <w:r w:rsidRPr="00905AD7">
        <w:rPr>
          <w:rFonts w:ascii="Times New Roman" w:hAnsi="Times New Roman"/>
          <w:sz w:val="22"/>
          <w:szCs w:val="22"/>
          <w:lang w:val="en-GB"/>
        </w:rPr>
        <w:t>The existing kindergarten building was constructed in 1972. The building was designed for 10 groups with a capacity of 300 children. According to the conclusion of the technical condition assessment, the building is subject to reconstruction. The land area of the kindergarten is 0.810999 ha.</w:t>
      </w:r>
      <w:r w:rsidR="00C91E5F" w:rsidRPr="004A778B">
        <w:rPr>
          <w:rFonts w:ascii="Times New Roman" w:hAnsi="Times New Roman"/>
          <w:bCs/>
          <w:sz w:val="22"/>
          <w:szCs w:val="22"/>
          <w:lang w:val="hy-AM"/>
        </w:rPr>
        <w:t xml:space="preserve"> </w:t>
      </w:r>
      <w:r w:rsidR="009753FC" w:rsidRPr="00905AD7">
        <w:rPr>
          <w:rFonts w:ascii="Times New Roman" w:hAnsi="Times New Roman"/>
          <w:b/>
          <w:sz w:val="22"/>
          <w:szCs w:val="22"/>
          <w:lang w:val="en-GB"/>
        </w:rPr>
        <w:t xml:space="preserve">The duration of the </w:t>
      </w:r>
      <w:r w:rsidR="00554E29" w:rsidRPr="00905AD7">
        <w:rPr>
          <w:rFonts w:ascii="Times New Roman" w:hAnsi="Times New Roman"/>
          <w:b/>
          <w:sz w:val="22"/>
          <w:szCs w:val="22"/>
          <w:lang w:val="en-GB"/>
        </w:rPr>
        <w:t xml:space="preserve">whole of </w:t>
      </w:r>
      <w:r w:rsidR="009753FC" w:rsidRPr="00905AD7">
        <w:rPr>
          <w:rFonts w:ascii="Times New Roman" w:hAnsi="Times New Roman"/>
          <w:b/>
          <w:sz w:val="22"/>
          <w:szCs w:val="22"/>
          <w:lang w:val="en-GB"/>
        </w:rPr>
        <w:t xml:space="preserve">Works is </w:t>
      </w:r>
      <w:r w:rsidR="00C91E5F" w:rsidRPr="00905AD7">
        <w:rPr>
          <w:rFonts w:ascii="Times New Roman" w:hAnsi="Times New Roman"/>
          <w:b/>
          <w:sz w:val="22"/>
          <w:szCs w:val="22"/>
          <w:lang w:val="en-GB"/>
        </w:rPr>
        <w:t>twenty (20) months.</w:t>
      </w:r>
    </w:p>
    <w:p w14:paraId="2C46BE52" w14:textId="77777777" w:rsidR="004A778B" w:rsidRPr="004A778B" w:rsidRDefault="004A778B" w:rsidP="004A778B">
      <w:pPr>
        <w:spacing w:after="0" w:line="240" w:lineRule="auto"/>
        <w:ind w:left="72" w:firstLine="360"/>
        <w:rPr>
          <w:rFonts w:ascii="Times New Roman" w:hAnsi="Times New Roman"/>
          <w:bCs/>
          <w:sz w:val="22"/>
          <w:szCs w:val="22"/>
          <w:lang w:val="hy-AM"/>
        </w:rPr>
      </w:pPr>
    </w:p>
    <w:p w14:paraId="5D0381ED" w14:textId="5CE7FB36" w:rsidR="00E15018" w:rsidRPr="004A778B" w:rsidRDefault="00E15018" w:rsidP="00E15018">
      <w:pPr>
        <w:pStyle w:val="ListParagraph"/>
        <w:numPr>
          <w:ilvl w:val="0"/>
          <w:numId w:val="18"/>
        </w:numPr>
        <w:ind w:left="426"/>
        <w:rPr>
          <w:rFonts w:ascii="Times New Roman" w:hAnsi="Times New Roman"/>
          <w:sz w:val="22"/>
          <w:lang w:val="en-GB"/>
        </w:rPr>
      </w:pPr>
      <w:r w:rsidRPr="004A778B">
        <w:rPr>
          <w:rFonts w:ascii="Times New Roman" w:hAnsi="Times New Roman"/>
          <w:b/>
          <w:sz w:val="22"/>
          <w:lang w:val="en-GB"/>
        </w:rPr>
        <w:t>Lot 4, Kindergarten No</w:t>
      </w:r>
      <w:r w:rsidR="00CB6397" w:rsidRPr="004A778B">
        <w:rPr>
          <w:rFonts w:ascii="Times New Roman" w:hAnsi="Times New Roman"/>
          <w:b/>
          <w:sz w:val="22"/>
          <w:lang w:val="en-GB"/>
        </w:rPr>
        <w:t>. 72</w:t>
      </w:r>
      <w:r w:rsidR="00E709D7" w:rsidRPr="004A778B">
        <w:rPr>
          <w:rFonts w:ascii="Times New Roman" w:hAnsi="Times New Roman"/>
          <w:b/>
          <w:sz w:val="22"/>
          <w:lang w:val="en-US"/>
        </w:rPr>
        <w:t xml:space="preserve"> (</w:t>
      </w:r>
      <w:proofErr w:type="spellStart"/>
      <w:r w:rsidR="001E2E72" w:rsidRPr="004A778B">
        <w:rPr>
          <w:rFonts w:ascii="Times New Roman" w:hAnsi="Times New Roman"/>
          <w:b/>
          <w:sz w:val="22"/>
          <w:lang w:val="en-US"/>
        </w:rPr>
        <w:t>Erebuni</w:t>
      </w:r>
      <w:proofErr w:type="spellEnd"/>
      <w:r w:rsidR="00E709D7" w:rsidRPr="004A778B">
        <w:rPr>
          <w:rFonts w:ascii="Times New Roman" w:hAnsi="Times New Roman"/>
          <w:b/>
          <w:sz w:val="22"/>
          <w:lang w:val="en-US"/>
        </w:rPr>
        <w:t xml:space="preserve"> administrative district in Yerevan)</w:t>
      </w:r>
      <w:r w:rsidRPr="004A778B">
        <w:rPr>
          <w:rFonts w:ascii="Times New Roman" w:hAnsi="Times New Roman"/>
          <w:sz w:val="22"/>
          <w:lang w:val="en-GB"/>
        </w:rPr>
        <w:t>:</w:t>
      </w:r>
    </w:p>
    <w:p w14:paraId="131E86FB" w14:textId="36F1EC68" w:rsidR="00E15018" w:rsidRPr="00905AD7" w:rsidRDefault="00B471C9" w:rsidP="003A5E9D">
      <w:pPr>
        <w:suppressAutoHyphens w:val="0"/>
        <w:overflowPunct/>
        <w:autoSpaceDE/>
        <w:autoSpaceDN/>
        <w:adjustRightInd/>
        <w:spacing w:after="0" w:line="240" w:lineRule="auto"/>
        <w:ind w:left="66" w:firstLine="360"/>
        <w:textAlignment w:val="auto"/>
        <w:rPr>
          <w:rFonts w:ascii="Times New Roman" w:hAnsi="Times New Roman"/>
          <w:b/>
          <w:sz w:val="22"/>
          <w:szCs w:val="22"/>
          <w:lang w:val="en-GB"/>
        </w:rPr>
      </w:pPr>
      <w:r w:rsidRPr="00905AD7">
        <w:rPr>
          <w:rFonts w:ascii="Times New Roman" w:hAnsi="Times New Roman"/>
          <w:sz w:val="22"/>
          <w:szCs w:val="22"/>
          <w:lang w:val="en-GB"/>
        </w:rPr>
        <w:t xml:space="preserve">The existing kindergarten building was constructed in 1981. The building was designed for 7 groups with a capacity of 238 children. According to the conclusion of the technical condition assessment, the building is subject to reconstruction. The land area of the kindergarten is </w:t>
      </w:r>
      <w:r w:rsidRPr="004A778B">
        <w:rPr>
          <w:rFonts w:ascii="Times New Roman" w:hAnsi="Times New Roman"/>
          <w:bCs/>
          <w:sz w:val="22"/>
          <w:szCs w:val="22"/>
          <w:lang w:val="hy-AM"/>
        </w:rPr>
        <w:t>0.12438</w:t>
      </w:r>
      <w:r w:rsidRPr="004A778B">
        <w:rPr>
          <w:rFonts w:ascii="Times New Roman" w:hAnsi="Times New Roman"/>
          <w:bCs/>
          <w:sz w:val="22"/>
          <w:szCs w:val="22"/>
          <w:lang w:val="en-US"/>
        </w:rPr>
        <w:t xml:space="preserve"> </w:t>
      </w:r>
      <w:r w:rsidRPr="00905AD7">
        <w:rPr>
          <w:rFonts w:ascii="Times New Roman" w:hAnsi="Times New Roman"/>
          <w:sz w:val="22"/>
          <w:szCs w:val="22"/>
          <w:lang w:val="en-GB"/>
        </w:rPr>
        <w:t>ha.</w:t>
      </w:r>
      <w:r w:rsidRPr="004A778B">
        <w:rPr>
          <w:rFonts w:ascii="Times New Roman" w:hAnsi="Times New Roman"/>
          <w:bCs/>
          <w:sz w:val="22"/>
          <w:szCs w:val="22"/>
          <w:lang w:val="hy-AM"/>
        </w:rPr>
        <w:t xml:space="preserve"> </w:t>
      </w:r>
      <w:r w:rsidR="009753FC" w:rsidRPr="00905AD7">
        <w:rPr>
          <w:rFonts w:ascii="Times New Roman" w:hAnsi="Times New Roman"/>
          <w:b/>
          <w:sz w:val="22"/>
          <w:szCs w:val="22"/>
          <w:lang w:val="en-GB"/>
        </w:rPr>
        <w:t xml:space="preserve">The duration of the </w:t>
      </w:r>
      <w:r w:rsidR="00554E29" w:rsidRPr="00905AD7">
        <w:rPr>
          <w:rFonts w:ascii="Times New Roman" w:hAnsi="Times New Roman"/>
          <w:b/>
          <w:sz w:val="22"/>
          <w:szCs w:val="22"/>
          <w:lang w:val="en-GB"/>
        </w:rPr>
        <w:t xml:space="preserve">whole of </w:t>
      </w:r>
      <w:r w:rsidR="009753FC" w:rsidRPr="00905AD7">
        <w:rPr>
          <w:rFonts w:ascii="Times New Roman" w:hAnsi="Times New Roman"/>
          <w:b/>
          <w:sz w:val="22"/>
          <w:szCs w:val="22"/>
          <w:lang w:val="en-GB"/>
        </w:rPr>
        <w:t xml:space="preserve">Works is </w:t>
      </w:r>
      <w:r w:rsidR="00E15018" w:rsidRPr="00905AD7">
        <w:rPr>
          <w:rFonts w:ascii="Times New Roman" w:hAnsi="Times New Roman"/>
          <w:b/>
          <w:sz w:val="22"/>
          <w:szCs w:val="22"/>
          <w:lang w:val="en-GB"/>
        </w:rPr>
        <w:t>seventeen (17) months.</w:t>
      </w:r>
    </w:p>
    <w:p w14:paraId="65A31007" w14:textId="77777777" w:rsidR="00B471C9" w:rsidRPr="004A778B" w:rsidRDefault="00B471C9" w:rsidP="00E15018">
      <w:pPr>
        <w:spacing w:after="0" w:line="240" w:lineRule="auto"/>
        <w:ind w:left="709"/>
        <w:rPr>
          <w:rFonts w:ascii="Times New Roman" w:hAnsi="Times New Roman"/>
          <w:sz w:val="22"/>
          <w:szCs w:val="22"/>
          <w:shd w:val="clear" w:color="auto" w:fill="FFFFFF"/>
          <w:lang w:val="en-US"/>
        </w:rPr>
      </w:pPr>
    </w:p>
    <w:p w14:paraId="704513C2" w14:textId="7F3FF835" w:rsidR="00E15018" w:rsidRPr="004A778B" w:rsidRDefault="00E15018" w:rsidP="00CE0DB9">
      <w:pPr>
        <w:pStyle w:val="ListParagraph"/>
        <w:numPr>
          <w:ilvl w:val="0"/>
          <w:numId w:val="18"/>
        </w:numPr>
        <w:rPr>
          <w:rFonts w:ascii="Times New Roman" w:hAnsi="Times New Roman"/>
          <w:sz w:val="22"/>
          <w:lang w:val="en-GB"/>
        </w:rPr>
      </w:pPr>
      <w:r w:rsidRPr="004A778B">
        <w:rPr>
          <w:rFonts w:ascii="Times New Roman" w:hAnsi="Times New Roman"/>
          <w:b/>
          <w:sz w:val="22"/>
          <w:lang w:val="en-GB"/>
        </w:rPr>
        <w:t>Lot 5, Kindergarten No</w:t>
      </w:r>
      <w:r w:rsidR="00B471C9" w:rsidRPr="004A778B">
        <w:rPr>
          <w:rFonts w:ascii="Times New Roman" w:hAnsi="Times New Roman"/>
          <w:b/>
          <w:sz w:val="22"/>
          <w:lang w:val="en-GB"/>
        </w:rPr>
        <w:t>. 93</w:t>
      </w:r>
      <w:r w:rsidR="001E2E72" w:rsidRPr="004A778B">
        <w:rPr>
          <w:rFonts w:ascii="Times New Roman" w:hAnsi="Times New Roman"/>
          <w:b/>
          <w:sz w:val="22"/>
          <w:lang w:val="hy-AM"/>
        </w:rPr>
        <w:t xml:space="preserve"> </w:t>
      </w:r>
      <w:r w:rsidR="001E2E72" w:rsidRPr="004A778B">
        <w:rPr>
          <w:rFonts w:ascii="Times New Roman" w:hAnsi="Times New Roman"/>
          <w:b/>
          <w:sz w:val="22"/>
          <w:lang w:val="en-US"/>
        </w:rPr>
        <w:t>(</w:t>
      </w:r>
      <w:r w:rsidR="00A754F6" w:rsidRPr="004A778B">
        <w:rPr>
          <w:rFonts w:ascii="Times New Roman" w:hAnsi="Times New Roman"/>
          <w:b/>
          <w:sz w:val="22"/>
          <w:lang w:val="en-US"/>
        </w:rPr>
        <w:t>Malatia-Sebastia</w:t>
      </w:r>
      <w:r w:rsidR="001E2E72" w:rsidRPr="004A778B">
        <w:rPr>
          <w:rFonts w:ascii="Times New Roman" w:hAnsi="Times New Roman"/>
          <w:b/>
          <w:sz w:val="22"/>
          <w:lang w:val="en-US"/>
        </w:rPr>
        <w:t xml:space="preserve"> administrative district in Yerevan)</w:t>
      </w:r>
      <w:r w:rsidR="001E2E72" w:rsidRPr="004A778B">
        <w:rPr>
          <w:rFonts w:ascii="Times New Roman" w:hAnsi="Times New Roman"/>
          <w:sz w:val="22"/>
          <w:lang w:val="en-GB"/>
        </w:rPr>
        <w:t>:</w:t>
      </w:r>
    </w:p>
    <w:p w14:paraId="08BC065E" w14:textId="7A073103" w:rsidR="00E15018" w:rsidRPr="00905AD7" w:rsidRDefault="00B471C9" w:rsidP="003A5E9D">
      <w:pPr>
        <w:suppressAutoHyphens w:val="0"/>
        <w:overflowPunct/>
        <w:autoSpaceDE/>
        <w:autoSpaceDN/>
        <w:adjustRightInd/>
        <w:spacing w:after="0" w:line="240" w:lineRule="auto"/>
        <w:ind w:firstLine="360"/>
        <w:textAlignment w:val="auto"/>
        <w:rPr>
          <w:rFonts w:ascii="Times New Roman" w:hAnsi="Times New Roman"/>
          <w:b/>
          <w:sz w:val="22"/>
          <w:szCs w:val="22"/>
          <w:lang w:val="en-GB"/>
        </w:rPr>
      </w:pPr>
      <w:r w:rsidRPr="00905AD7">
        <w:rPr>
          <w:rFonts w:ascii="Times New Roman" w:hAnsi="Times New Roman"/>
          <w:sz w:val="22"/>
          <w:szCs w:val="22"/>
          <w:lang w:val="en-GB"/>
        </w:rPr>
        <w:t xml:space="preserve">The existing kindergarten building was constructed in 1982. The building was designed for </w:t>
      </w:r>
      <w:r w:rsidR="00871078" w:rsidRPr="00905AD7">
        <w:rPr>
          <w:rFonts w:ascii="Times New Roman" w:hAnsi="Times New Roman"/>
          <w:sz w:val="22"/>
          <w:szCs w:val="22"/>
          <w:lang w:val="en-GB"/>
        </w:rPr>
        <w:t>12</w:t>
      </w:r>
      <w:r w:rsidRPr="00905AD7">
        <w:rPr>
          <w:rFonts w:ascii="Times New Roman" w:hAnsi="Times New Roman"/>
          <w:sz w:val="22"/>
          <w:szCs w:val="22"/>
          <w:lang w:val="en-GB"/>
        </w:rPr>
        <w:t xml:space="preserve"> groups with a capacity of </w:t>
      </w:r>
      <w:r w:rsidR="00871078" w:rsidRPr="00905AD7">
        <w:rPr>
          <w:rFonts w:ascii="Times New Roman" w:hAnsi="Times New Roman"/>
          <w:sz w:val="22"/>
          <w:szCs w:val="22"/>
          <w:lang w:val="en-GB"/>
        </w:rPr>
        <w:t>360</w:t>
      </w:r>
      <w:r w:rsidRPr="00905AD7">
        <w:rPr>
          <w:rFonts w:ascii="Times New Roman" w:hAnsi="Times New Roman"/>
          <w:sz w:val="22"/>
          <w:szCs w:val="22"/>
          <w:lang w:val="en-GB"/>
        </w:rPr>
        <w:t xml:space="preserve"> children. According to the conclusion of the technical condition assessment, the building is subject to reconstruction. The land area of the kindergarten is </w:t>
      </w:r>
      <w:r w:rsidR="00871078" w:rsidRPr="00905AD7">
        <w:rPr>
          <w:rFonts w:ascii="Times New Roman" w:hAnsi="Times New Roman"/>
          <w:sz w:val="22"/>
          <w:szCs w:val="22"/>
          <w:lang w:val="en-GB"/>
        </w:rPr>
        <w:t xml:space="preserve">                   1,22785 </w:t>
      </w:r>
      <w:r w:rsidRPr="00905AD7">
        <w:rPr>
          <w:rFonts w:ascii="Times New Roman" w:hAnsi="Times New Roman"/>
          <w:sz w:val="22"/>
          <w:szCs w:val="22"/>
          <w:lang w:val="en-GB"/>
        </w:rPr>
        <w:t>ha.</w:t>
      </w:r>
      <w:r w:rsidRPr="004A778B">
        <w:rPr>
          <w:rFonts w:ascii="Times New Roman" w:hAnsi="Times New Roman"/>
          <w:bCs/>
          <w:sz w:val="22"/>
          <w:szCs w:val="22"/>
          <w:lang w:val="hy-AM"/>
        </w:rPr>
        <w:t xml:space="preserve"> </w:t>
      </w:r>
      <w:r w:rsidR="009753FC" w:rsidRPr="00905AD7">
        <w:rPr>
          <w:rFonts w:ascii="Times New Roman" w:hAnsi="Times New Roman"/>
          <w:b/>
          <w:sz w:val="22"/>
          <w:szCs w:val="22"/>
          <w:lang w:val="en-GB"/>
        </w:rPr>
        <w:t xml:space="preserve">The duration of the </w:t>
      </w:r>
      <w:r w:rsidR="00554E29" w:rsidRPr="00905AD7">
        <w:rPr>
          <w:rFonts w:ascii="Times New Roman" w:hAnsi="Times New Roman"/>
          <w:b/>
          <w:sz w:val="22"/>
          <w:szCs w:val="22"/>
          <w:lang w:val="en-GB"/>
        </w:rPr>
        <w:t xml:space="preserve">whole of </w:t>
      </w:r>
      <w:r w:rsidR="009753FC" w:rsidRPr="00905AD7">
        <w:rPr>
          <w:rFonts w:ascii="Times New Roman" w:hAnsi="Times New Roman"/>
          <w:b/>
          <w:sz w:val="22"/>
          <w:szCs w:val="22"/>
          <w:lang w:val="en-GB"/>
        </w:rPr>
        <w:t xml:space="preserve">Works is </w:t>
      </w:r>
      <w:r w:rsidR="00E15018" w:rsidRPr="00905AD7">
        <w:rPr>
          <w:rFonts w:ascii="Times New Roman" w:hAnsi="Times New Roman"/>
          <w:b/>
          <w:sz w:val="22"/>
          <w:szCs w:val="22"/>
          <w:lang w:val="en-GB"/>
        </w:rPr>
        <w:t>twenty</w:t>
      </w:r>
      <w:r w:rsidR="00B55851" w:rsidRPr="00905AD7">
        <w:rPr>
          <w:rFonts w:ascii="Times New Roman" w:hAnsi="Times New Roman"/>
          <w:b/>
          <w:sz w:val="22"/>
          <w:szCs w:val="22"/>
          <w:lang w:val="en-GB"/>
        </w:rPr>
        <w:t>-four</w:t>
      </w:r>
      <w:r w:rsidR="00E15018" w:rsidRPr="00905AD7">
        <w:rPr>
          <w:rFonts w:ascii="Times New Roman" w:hAnsi="Times New Roman"/>
          <w:b/>
          <w:sz w:val="22"/>
          <w:szCs w:val="22"/>
          <w:lang w:val="en-GB"/>
        </w:rPr>
        <w:t xml:space="preserve"> (2</w:t>
      </w:r>
      <w:r w:rsidR="00B55851" w:rsidRPr="00905AD7">
        <w:rPr>
          <w:rFonts w:ascii="Times New Roman" w:hAnsi="Times New Roman"/>
          <w:b/>
          <w:sz w:val="22"/>
          <w:szCs w:val="22"/>
          <w:lang w:val="en-GB"/>
        </w:rPr>
        <w:t>4</w:t>
      </w:r>
      <w:r w:rsidR="00E15018" w:rsidRPr="00905AD7">
        <w:rPr>
          <w:rFonts w:ascii="Times New Roman" w:hAnsi="Times New Roman"/>
          <w:b/>
          <w:sz w:val="22"/>
          <w:szCs w:val="22"/>
          <w:lang w:val="en-GB"/>
        </w:rPr>
        <w:t>) months.</w:t>
      </w:r>
    </w:p>
    <w:p w14:paraId="3BAABB7A" w14:textId="77777777" w:rsidR="00B471C9" w:rsidRPr="004A778B" w:rsidRDefault="00B471C9" w:rsidP="00E15018">
      <w:pPr>
        <w:spacing w:after="0" w:line="240" w:lineRule="auto"/>
        <w:ind w:left="709"/>
        <w:rPr>
          <w:rFonts w:ascii="Times New Roman" w:hAnsi="Times New Roman"/>
          <w:sz w:val="22"/>
          <w:szCs w:val="22"/>
          <w:shd w:val="clear" w:color="auto" w:fill="FFFFFF"/>
          <w:lang w:val="en-US"/>
        </w:rPr>
      </w:pPr>
    </w:p>
    <w:p w14:paraId="626DC57F" w14:textId="228D1F6A" w:rsidR="00B55851" w:rsidRPr="004A778B" w:rsidRDefault="00B55851" w:rsidP="00B55851">
      <w:pPr>
        <w:pStyle w:val="ListParagraph"/>
        <w:numPr>
          <w:ilvl w:val="0"/>
          <w:numId w:val="18"/>
        </w:numPr>
        <w:ind w:left="426"/>
        <w:rPr>
          <w:rFonts w:ascii="Times New Roman" w:hAnsi="Times New Roman"/>
          <w:sz w:val="22"/>
          <w:lang w:val="en-GB"/>
        </w:rPr>
      </w:pPr>
      <w:r w:rsidRPr="004A778B">
        <w:rPr>
          <w:rFonts w:ascii="Times New Roman" w:hAnsi="Times New Roman"/>
          <w:b/>
          <w:sz w:val="22"/>
          <w:lang w:val="en-GB"/>
        </w:rPr>
        <w:t>Lot 6, Kindergarten No</w:t>
      </w:r>
      <w:r w:rsidR="00871078" w:rsidRPr="004A778B">
        <w:rPr>
          <w:rFonts w:ascii="Times New Roman" w:hAnsi="Times New Roman"/>
          <w:b/>
          <w:sz w:val="22"/>
          <w:lang w:val="en-GB"/>
        </w:rPr>
        <w:t>. 133</w:t>
      </w:r>
      <w:r w:rsidR="00036198" w:rsidRPr="004A778B">
        <w:rPr>
          <w:rFonts w:ascii="Times New Roman" w:hAnsi="Times New Roman"/>
          <w:b/>
          <w:sz w:val="22"/>
          <w:lang w:val="hy-AM"/>
        </w:rPr>
        <w:t xml:space="preserve"> </w:t>
      </w:r>
      <w:r w:rsidR="00036198" w:rsidRPr="004A778B">
        <w:rPr>
          <w:rFonts w:ascii="Times New Roman" w:hAnsi="Times New Roman"/>
          <w:b/>
          <w:sz w:val="22"/>
          <w:lang w:val="en-US"/>
        </w:rPr>
        <w:t>(</w:t>
      </w:r>
      <w:proofErr w:type="spellStart"/>
      <w:r w:rsidR="00036198" w:rsidRPr="004A778B">
        <w:rPr>
          <w:rFonts w:ascii="Times New Roman" w:hAnsi="Times New Roman"/>
          <w:b/>
          <w:sz w:val="22"/>
          <w:lang w:val="en-US"/>
        </w:rPr>
        <w:t>Shengavit</w:t>
      </w:r>
      <w:proofErr w:type="spellEnd"/>
      <w:r w:rsidR="00036198" w:rsidRPr="004A778B">
        <w:rPr>
          <w:rFonts w:ascii="Times New Roman" w:hAnsi="Times New Roman"/>
          <w:b/>
          <w:sz w:val="22"/>
          <w:lang w:val="en-US"/>
        </w:rPr>
        <w:t xml:space="preserve"> administrative district in Yerevan)</w:t>
      </w:r>
      <w:r w:rsidR="00036198" w:rsidRPr="004A778B">
        <w:rPr>
          <w:rFonts w:ascii="Times New Roman" w:hAnsi="Times New Roman"/>
          <w:sz w:val="22"/>
          <w:lang w:val="en-GB"/>
        </w:rPr>
        <w:t>:</w:t>
      </w:r>
    </w:p>
    <w:p w14:paraId="556693EB" w14:textId="00F03B20" w:rsidR="00B55851" w:rsidRPr="004A778B" w:rsidRDefault="00871078" w:rsidP="00871078">
      <w:pPr>
        <w:suppressAutoHyphens w:val="0"/>
        <w:overflowPunct/>
        <w:autoSpaceDE/>
        <w:autoSpaceDN/>
        <w:adjustRightInd/>
        <w:spacing w:after="0" w:line="240" w:lineRule="auto"/>
        <w:textAlignment w:val="auto"/>
        <w:rPr>
          <w:rFonts w:ascii="Times New Roman" w:hAnsi="Times New Roman"/>
          <w:sz w:val="22"/>
          <w:szCs w:val="22"/>
          <w:shd w:val="clear" w:color="auto" w:fill="FFFFFF"/>
          <w:lang w:val="en-US"/>
        </w:rPr>
      </w:pPr>
      <w:r w:rsidRPr="00905AD7">
        <w:rPr>
          <w:rFonts w:ascii="Times New Roman" w:hAnsi="Times New Roman"/>
          <w:sz w:val="22"/>
          <w:szCs w:val="22"/>
          <w:lang w:val="en-GB"/>
        </w:rPr>
        <w:t>The existing kindergarten building was constructed in 1963. The building was designed for 8 groups with a capacity of 240 children. According to the conclusion of the technical condition assessment, the building is subject to reconstruction. The land area of the kindergarten is 0.3419 ha.</w:t>
      </w:r>
      <w:r w:rsidRPr="004A778B">
        <w:rPr>
          <w:rFonts w:ascii="Times New Roman" w:hAnsi="Times New Roman"/>
          <w:bCs/>
          <w:sz w:val="22"/>
          <w:szCs w:val="22"/>
          <w:lang w:val="hy-AM"/>
        </w:rPr>
        <w:t xml:space="preserve"> </w:t>
      </w:r>
      <w:r w:rsidR="00305B48" w:rsidRPr="00905AD7">
        <w:rPr>
          <w:rFonts w:ascii="Times New Roman" w:hAnsi="Times New Roman"/>
          <w:b/>
          <w:sz w:val="22"/>
          <w:szCs w:val="22"/>
          <w:lang w:val="en-GB"/>
        </w:rPr>
        <w:t xml:space="preserve">The </w:t>
      </w:r>
      <w:r w:rsidR="00DB0E9D" w:rsidRPr="00905AD7">
        <w:rPr>
          <w:rFonts w:ascii="Times New Roman" w:hAnsi="Times New Roman"/>
          <w:b/>
          <w:sz w:val="22"/>
          <w:szCs w:val="22"/>
          <w:lang w:val="en-GB"/>
        </w:rPr>
        <w:t xml:space="preserve">duration of </w:t>
      </w:r>
      <w:r w:rsidR="00305B48" w:rsidRPr="00905AD7">
        <w:rPr>
          <w:rFonts w:ascii="Times New Roman" w:hAnsi="Times New Roman"/>
          <w:b/>
          <w:sz w:val="22"/>
          <w:szCs w:val="22"/>
          <w:lang w:val="en-GB"/>
        </w:rPr>
        <w:t xml:space="preserve">the </w:t>
      </w:r>
      <w:r w:rsidR="00554E29" w:rsidRPr="00905AD7">
        <w:rPr>
          <w:rFonts w:ascii="Times New Roman" w:hAnsi="Times New Roman"/>
          <w:b/>
          <w:sz w:val="22"/>
          <w:szCs w:val="22"/>
          <w:lang w:val="en-GB"/>
        </w:rPr>
        <w:t xml:space="preserve">whole of </w:t>
      </w:r>
      <w:r w:rsidR="00305B48" w:rsidRPr="00905AD7">
        <w:rPr>
          <w:rFonts w:ascii="Times New Roman" w:hAnsi="Times New Roman"/>
          <w:b/>
          <w:sz w:val="22"/>
          <w:szCs w:val="22"/>
          <w:lang w:val="en-GB"/>
        </w:rPr>
        <w:t xml:space="preserve">Works </w:t>
      </w:r>
      <w:r w:rsidR="00B55851" w:rsidRPr="00905AD7">
        <w:rPr>
          <w:rFonts w:ascii="Times New Roman" w:hAnsi="Times New Roman"/>
          <w:b/>
          <w:sz w:val="22"/>
          <w:szCs w:val="22"/>
          <w:lang w:val="en-GB"/>
        </w:rPr>
        <w:t>is twenty-four (24) months.</w:t>
      </w:r>
    </w:p>
    <w:p w14:paraId="6E35FE48" w14:textId="77777777" w:rsidR="00C91E5F" w:rsidRPr="004A778B" w:rsidRDefault="00C91E5F" w:rsidP="00F973B1">
      <w:pPr>
        <w:spacing w:after="0" w:line="240" w:lineRule="auto"/>
        <w:ind w:left="709"/>
        <w:rPr>
          <w:rFonts w:ascii="Times New Roman" w:hAnsi="Times New Roman"/>
          <w:sz w:val="22"/>
          <w:szCs w:val="22"/>
          <w:shd w:val="clear" w:color="auto" w:fill="FFFFFF"/>
          <w:lang w:val="en-US"/>
        </w:rPr>
      </w:pPr>
    </w:p>
    <w:p w14:paraId="723D6C01" w14:textId="361AE7CD" w:rsidR="00871078" w:rsidRPr="004A778B" w:rsidRDefault="005964CE" w:rsidP="00871078">
      <w:pPr>
        <w:pStyle w:val="ListParagraph"/>
        <w:numPr>
          <w:ilvl w:val="0"/>
          <w:numId w:val="18"/>
        </w:numPr>
        <w:ind w:left="426"/>
        <w:rPr>
          <w:rFonts w:ascii="Times New Roman" w:hAnsi="Times New Roman"/>
          <w:sz w:val="22"/>
          <w:lang w:val="en-GB"/>
        </w:rPr>
      </w:pPr>
      <w:r w:rsidRPr="004A778B">
        <w:rPr>
          <w:rFonts w:ascii="Times New Roman" w:hAnsi="Times New Roman"/>
          <w:b/>
          <w:sz w:val="22"/>
          <w:lang w:val="en-GB"/>
        </w:rPr>
        <w:t xml:space="preserve">Lot 7, </w:t>
      </w:r>
      <w:r w:rsidR="00B22420" w:rsidRPr="004A778B">
        <w:rPr>
          <w:rFonts w:ascii="Times New Roman" w:hAnsi="Times New Roman"/>
          <w:b/>
          <w:sz w:val="22"/>
          <w:lang w:val="en-GB"/>
        </w:rPr>
        <w:t>Kindergarten No</w:t>
      </w:r>
      <w:r w:rsidR="00871078" w:rsidRPr="004A778B">
        <w:rPr>
          <w:rFonts w:ascii="Times New Roman" w:hAnsi="Times New Roman"/>
          <w:b/>
          <w:sz w:val="22"/>
          <w:lang w:val="en-GB"/>
        </w:rPr>
        <w:t>. 64</w:t>
      </w:r>
      <w:r w:rsidR="00B22420" w:rsidRPr="004A778B">
        <w:rPr>
          <w:rFonts w:ascii="Times New Roman" w:hAnsi="Times New Roman"/>
          <w:b/>
          <w:sz w:val="22"/>
          <w:lang w:val="en-US"/>
        </w:rPr>
        <w:t xml:space="preserve"> (</w:t>
      </w:r>
      <w:proofErr w:type="spellStart"/>
      <w:r w:rsidR="00B22420" w:rsidRPr="004A778B">
        <w:rPr>
          <w:rFonts w:ascii="Times New Roman" w:hAnsi="Times New Roman"/>
          <w:b/>
          <w:sz w:val="22"/>
          <w:lang w:val="en-US"/>
        </w:rPr>
        <w:t>Erebuni</w:t>
      </w:r>
      <w:proofErr w:type="spellEnd"/>
      <w:r w:rsidR="00B22420" w:rsidRPr="004A778B">
        <w:rPr>
          <w:rFonts w:ascii="Times New Roman" w:hAnsi="Times New Roman"/>
          <w:b/>
          <w:sz w:val="22"/>
          <w:lang w:val="en-US"/>
        </w:rPr>
        <w:t xml:space="preserve"> administrative district in Yerevan)</w:t>
      </w:r>
      <w:r w:rsidR="00B22420" w:rsidRPr="004A778B">
        <w:rPr>
          <w:rFonts w:ascii="Times New Roman" w:hAnsi="Times New Roman"/>
          <w:sz w:val="22"/>
          <w:lang w:val="en-GB"/>
        </w:rPr>
        <w:t>:</w:t>
      </w:r>
    </w:p>
    <w:p w14:paraId="3A8881FC" w14:textId="1B18F7FE" w:rsidR="00120CEB" w:rsidRPr="004A778B" w:rsidRDefault="00871078" w:rsidP="00871078">
      <w:pPr>
        <w:ind w:left="66"/>
        <w:rPr>
          <w:rFonts w:ascii="Times New Roman" w:hAnsi="Times New Roman"/>
          <w:sz w:val="22"/>
          <w:lang w:val="en-GB"/>
        </w:rPr>
      </w:pPr>
      <w:r w:rsidRPr="00905AD7">
        <w:rPr>
          <w:rFonts w:ascii="Times New Roman" w:hAnsi="Times New Roman"/>
          <w:sz w:val="22"/>
          <w:szCs w:val="22"/>
          <w:lang w:val="en-GB"/>
        </w:rPr>
        <w:t>The existing kindergarten building was constructed in 1972. The building was designed for 12 groups with a capacity of 360 children. According to the conclusion of the technical condition assessment, the building is subject to reconstruction. The land area of the kindergarten is 0.500893 ha.</w:t>
      </w:r>
      <w:r w:rsidRPr="004A778B">
        <w:rPr>
          <w:rFonts w:ascii="Times New Roman" w:hAnsi="Times New Roman"/>
          <w:bCs/>
          <w:sz w:val="22"/>
          <w:szCs w:val="22"/>
          <w:lang w:val="hy-AM"/>
        </w:rPr>
        <w:t xml:space="preserve"> </w:t>
      </w:r>
      <w:r w:rsidR="009753FC" w:rsidRPr="00905AD7">
        <w:rPr>
          <w:rFonts w:ascii="Times New Roman" w:hAnsi="Times New Roman"/>
          <w:b/>
          <w:sz w:val="22"/>
          <w:szCs w:val="22"/>
          <w:lang w:val="en-GB"/>
        </w:rPr>
        <w:t xml:space="preserve">The duration of the </w:t>
      </w:r>
      <w:r w:rsidR="00554E29" w:rsidRPr="00905AD7">
        <w:rPr>
          <w:rFonts w:ascii="Times New Roman" w:hAnsi="Times New Roman"/>
          <w:b/>
          <w:sz w:val="22"/>
          <w:szCs w:val="22"/>
          <w:lang w:val="en-GB"/>
        </w:rPr>
        <w:t xml:space="preserve">whole of </w:t>
      </w:r>
      <w:r w:rsidR="009753FC" w:rsidRPr="00905AD7">
        <w:rPr>
          <w:rFonts w:ascii="Times New Roman" w:hAnsi="Times New Roman"/>
          <w:b/>
          <w:sz w:val="22"/>
          <w:szCs w:val="22"/>
          <w:lang w:val="en-GB"/>
        </w:rPr>
        <w:t xml:space="preserve">Works is </w:t>
      </w:r>
      <w:r w:rsidR="00120CEB" w:rsidRPr="00905AD7">
        <w:rPr>
          <w:rFonts w:ascii="Times New Roman" w:hAnsi="Times New Roman"/>
          <w:b/>
          <w:sz w:val="22"/>
          <w:szCs w:val="22"/>
          <w:lang w:val="en-GB"/>
        </w:rPr>
        <w:t>twenty (2</w:t>
      </w:r>
      <w:r w:rsidR="00213D04" w:rsidRPr="00905AD7">
        <w:rPr>
          <w:rFonts w:ascii="Times New Roman" w:hAnsi="Times New Roman"/>
          <w:b/>
          <w:sz w:val="22"/>
          <w:szCs w:val="22"/>
          <w:lang w:val="en-GB"/>
        </w:rPr>
        <w:t>0</w:t>
      </w:r>
      <w:r w:rsidR="00120CEB" w:rsidRPr="00905AD7">
        <w:rPr>
          <w:rFonts w:ascii="Times New Roman" w:hAnsi="Times New Roman"/>
          <w:b/>
          <w:sz w:val="22"/>
          <w:szCs w:val="22"/>
          <w:lang w:val="en-GB"/>
        </w:rPr>
        <w:t>) months.</w:t>
      </w:r>
    </w:p>
    <w:p w14:paraId="070BAB2F" w14:textId="75E693EE" w:rsidR="00E532AE" w:rsidRPr="004A778B" w:rsidRDefault="00E532AE" w:rsidP="00170778">
      <w:pPr>
        <w:suppressAutoHyphens w:val="0"/>
        <w:overflowPunct/>
        <w:autoSpaceDE/>
        <w:autoSpaceDN/>
        <w:adjustRightInd/>
        <w:spacing w:after="0" w:line="240" w:lineRule="auto"/>
        <w:textAlignment w:val="auto"/>
        <w:rPr>
          <w:rFonts w:ascii="Times New Roman" w:hAnsi="Times New Roman"/>
          <w:noProof/>
          <w:sz w:val="22"/>
          <w:szCs w:val="22"/>
          <w:lang w:val="en-US"/>
        </w:rPr>
      </w:pPr>
      <w:r w:rsidRPr="004A778B">
        <w:rPr>
          <w:rFonts w:ascii="Times New Roman" w:hAnsi="Times New Roman"/>
          <w:noProof/>
          <w:sz w:val="22"/>
          <w:szCs w:val="22"/>
          <w:lang w:val="en-US"/>
        </w:rPr>
        <w:t>I</w:t>
      </w:r>
      <w:r w:rsidR="00170778" w:rsidRPr="004A778B">
        <w:rPr>
          <w:rFonts w:ascii="Times New Roman" w:hAnsi="Times New Roman"/>
          <w:noProof/>
          <w:sz w:val="22"/>
          <w:szCs w:val="22"/>
          <w:lang w:val="en-US"/>
        </w:rPr>
        <w:t>t is expected that S</w:t>
      </w:r>
      <w:r w:rsidRPr="004A778B">
        <w:rPr>
          <w:rFonts w:ascii="Times New Roman" w:hAnsi="Times New Roman"/>
          <w:noProof/>
          <w:sz w:val="22"/>
          <w:szCs w:val="22"/>
          <w:lang w:val="en-US"/>
        </w:rPr>
        <w:t xml:space="preserve">ervices will start in </w:t>
      </w:r>
      <w:r w:rsidR="00223C3B">
        <w:rPr>
          <w:rFonts w:ascii="Times New Roman" w:hAnsi="Times New Roman"/>
          <w:b/>
          <w:noProof/>
          <w:sz w:val="22"/>
          <w:szCs w:val="22"/>
          <w:lang w:val="en-US"/>
        </w:rPr>
        <w:t>December</w:t>
      </w:r>
      <w:r w:rsidR="00223C3B" w:rsidRPr="004A778B">
        <w:rPr>
          <w:rFonts w:ascii="Times New Roman" w:hAnsi="Times New Roman"/>
          <w:b/>
          <w:noProof/>
          <w:sz w:val="22"/>
          <w:szCs w:val="22"/>
          <w:lang w:val="en-US"/>
        </w:rPr>
        <w:t xml:space="preserve"> </w:t>
      </w:r>
      <w:r w:rsidRPr="004A778B">
        <w:rPr>
          <w:rFonts w:ascii="Times New Roman" w:hAnsi="Times New Roman"/>
          <w:b/>
          <w:noProof/>
          <w:sz w:val="22"/>
          <w:szCs w:val="22"/>
          <w:lang w:val="en-US"/>
        </w:rPr>
        <w:t>of 202</w:t>
      </w:r>
      <w:r w:rsidR="00781206" w:rsidRPr="004A778B">
        <w:rPr>
          <w:rFonts w:ascii="Times New Roman" w:hAnsi="Times New Roman"/>
          <w:b/>
          <w:noProof/>
          <w:sz w:val="22"/>
          <w:szCs w:val="22"/>
          <w:lang w:val="en-US"/>
        </w:rPr>
        <w:t>5</w:t>
      </w:r>
      <w:r w:rsidRPr="004A778B">
        <w:rPr>
          <w:rFonts w:ascii="Times New Roman" w:hAnsi="Times New Roman"/>
          <w:b/>
          <w:noProof/>
          <w:sz w:val="22"/>
          <w:szCs w:val="22"/>
          <w:lang w:val="en-US"/>
        </w:rPr>
        <w:t xml:space="preserve">. </w:t>
      </w:r>
      <w:r w:rsidRPr="004A778B">
        <w:rPr>
          <w:rFonts w:ascii="Times New Roman" w:hAnsi="Times New Roman"/>
          <w:noProof/>
          <w:sz w:val="22"/>
          <w:szCs w:val="22"/>
          <w:lang w:val="en-US"/>
        </w:rPr>
        <w:t xml:space="preserve">The </w:t>
      </w:r>
      <w:r w:rsidR="001C74B3" w:rsidRPr="004A778B">
        <w:rPr>
          <w:rFonts w:ascii="Times New Roman" w:hAnsi="Times New Roman"/>
          <w:noProof/>
          <w:sz w:val="22"/>
          <w:szCs w:val="22"/>
          <w:lang w:val="en-US"/>
        </w:rPr>
        <w:t xml:space="preserve">maximum </w:t>
      </w:r>
      <w:r w:rsidRPr="004A778B">
        <w:rPr>
          <w:rFonts w:ascii="Times New Roman" w:hAnsi="Times New Roman"/>
          <w:noProof/>
          <w:sz w:val="22"/>
          <w:szCs w:val="22"/>
          <w:lang w:val="en-US"/>
        </w:rPr>
        <w:t>duration of the assignment</w:t>
      </w:r>
      <w:r w:rsidR="00781206" w:rsidRPr="004A778B">
        <w:rPr>
          <w:rFonts w:ascii="Times New Roman" w:hAnsi="Times New Roman"/>
          <w:noProof/>
          <w:sz w:val="22"/>
          <w:szCs w:val="22"/>
          <w:lang w:val="en-US"/>
        </w:rPr>
        <w:t xml:space="preserve"> </w:t>
      </w:r>
      <w:r w:rsidRPr="004A778B">
        <w:rPr>
          <w:rFonts w:ascii="Times New Roman" w:hAnsi="Times New Roman"/>
          <w:noProof/>
          <w:sz w:val="22"/>
          <w:szCs w:val="22"/>
          <w:lang w:val="en-US"/>
        </w:rPr>
        <w:t>is</w:t>
      </w:r>
      <w:r w:rsidRPr="004A778B">
        <w:rPr>
          <w:rFonts w:ascii="Times New Roman" w:hAnsi="Times New Roman"/>
          <w:b/>
          <w:noProof/>
          <w:sz w:val="22"/>
          <w:szCs w:val="22"/>
          <w:lang w:val="en-US"/>
        </w:rPr>
        <w:t xml:space="preserve">  </w:t>
      </w:r>
      <w:r w:rsidR="001C74B3" w:rsidRPr="004A778B">
        <w:rPr>
          <w:rFonts w:ascii="Times New Roman" w:hAnsi="Times New Roman"/>
          <w:b/>
          <w:noProof/>
          <w:sz w:val="22"/>
          <w:szCs w:val="22"/>
          <w:lang w:val="en-US"/>
        </w:rPr>
        <w:t>twenty-four</w:t>
      </w:r>
      <w:r w:rsidRPr="004A778B">
        <w:rPr>
          <w:rFonts w:ascii="Times New Roman" w:hAnsi="Times New Roman"/>
          <w:b/>
          <w:noProof/>
          <w:sz w:val="22"/>
          <w:szCs w:val="22"/>
          <w:lang w:val="en-US"/>
        </w:rPr>
        <w:t xml:space="preserve"> (</w:t>
      </w:r>
      <w:r w:rsidR="001C74B3" w:rsidRPr="004A778B">
        <w:rPr>
          <w:rFonts w:ascii="Times New Roman" w:hAnsi="Times New Roman"/>
          <w:b/>
          <w:noProof/>
          <w:sz w:val="22"/>
          <w:szCs w:val="22"/>
          <w:lang w:val="en-US"/>
        </w:rPr>
        <w:t>24</w:t>
      </w:r>
      <w:r w:rsidRPr="004A778B">
        <w:rPr>
          <w:rFonts w:ascii="Times New Roman" w:hAnsi="Times New Roman"/>
          <w:b/>
          <w:noProof/>
          <w:sz w:val="22"/>
          <w:szCs w:val="22"/>
          <w:lang w:val="en-US"/>
        </w:rPr>
        <w:t>) months</w:t>
      </w:r>
      <w:r w:rsidR="001C74B3" w:rsidRPr="004A778B">
        <w:rPr>
          <w:rFonts w:ascii="Times New Roman" w:hAnsi="Times New Roman"/>
          <w:b/>
          <w:noProof/>
          <w:sz w:val="22"/>
          <w:szCs w:val="22"/>
          <w:lang w:val="en-US"/>
        </w:rPr>
        <w:t xml:space="preserve"> </w:t>
      </w:r>
      <w:r w:rsidR="001C74B3" w:rsidRPr="004A778B">
        <w:rPr>
          <w:rFonts w:ascii="Times New Roman" w:hAnsi="Times New Roman"/>
          <w:noProof/>
          <w:sz w:val="22"/>
          <w:szCs w:val="22"/>
          <w:lang w:val="en-US"/>
        </w:rPr>
        <w:t xml:space="preserve">from the </w:t>
      </w:r>
      <w:r w:rsidR="007C008D" w:rsidRPr="004A778B">
        <w:rPr>
          <w:rFonts w:ascii="Times New Roman" w:hAnsi="Times New Roman"/>
          <w:noProof/>
          <w:sz w:val="22"/>
          <w:szCs w:val="22"/>
          <w:lang w:val="en-US"/>
        </w:rPr>
        <w:t xml:space="preserve">commencement </w:t>
      </w:r>
      <w:r w:rsidR="001C74B3" w:rsidRPr="004A778B">
        <w:rPr>
          <w:rFonts w:ascii="Times New Roman" w:hAnsi="Times New Roman"/>
          <w:noProof/>
          <w:sz w:val="22"/>
          <w:szCs w:val="22"/>
          <w:lang w:val="en-US"/>
        </w:rPr>
        <w:t>date</w:t>
      </w:r>
      <w:r w:rsidRPr="004A778B">
        <w:rPr>
          <w:rFonts w:ascii="Times New Roman" w:hAnsi="Times New Roman"/>
          <w:sz w:val="22"/>
          <w:szCs w:val="22"/>
          <w:lang w:val="en-US"/>
        </w:rPr>
        <w:t>.</w:t>
      </w:r>
      <w:r w:rsidR="00173250" w:rsidRPr="004A778B">
        <w:rPr>
          <w:rFonts w:ascii="Times New Roman" w:hAnsi="Times New Roman"/>
          <w:sz w:val="22"/>
          <w:szCs w:val="22"/>
          <w:lang w:val="en-US"/>
        </w:rPr>
        <w:t xml:space="preserve"> </w:t>
      </w:r>
      <w:r w:rsidR="004D05C7" w:rsidRPr="004A778B">
        <w:rPr>
          <w:rFonts w:ascii="Times New Roman" w:hAnsi="Times New Roman"/>
          <w:sz w:val="22"/>
          <w:szCs w:val="22"/>
          <w:lang w:val="en-US"/>
        </w:rPr>
        <w:t>The Form of Contract to be used for the assignment is Time-Based Contract.</w:t>
      </w:r>
    </w:p>
    <w:p w14:paraId="5384F6AE" w14:textId="77777777" w:rsidR="00E532AE" w:rsidRPr="004A778B" w:rsidRDefault="00E532AE" w:rsidP="00170778">
      <w:pPr>
        <w:spacing w:after="0" w:line="240" w:lineRule="auto"/>
        <w:rPr>
          <w:rFonts w:ascii="Times New Roman" w:hAnsi="Times New Roman"/>
          <w:b/>
          <w:sz w:val="22"/>
          <w:szCs w:val="22"/>
          <w:u w:val="single"/>
          <w:shd w:val="clear" w:color="auto" w:fill="FFFFFF"/>
          <w:lang w:val="en-US"/>
        </w:rPr>
      </w:pPr>
    </w:p>
    <w:p w14:paraId="19734FBD" w14:textId="77777777" w:rsidR="006331CD" w:rsidRDefault="006331CD" w:rsidP="00170778">
      <w:pPr>
        <w:suppressAutoHyphens w:val="0"/>
        <w:overflowPunct/>
        <w:autoSpaceDE/>
        <w:autoSpaceDN/>
        <w:adjustRightInd/>
        <w:spacing w:after="0" w:line="240" w:lineRule="auto"/>
        <w:textAlignment w:val="auto"/>
        <w:rPr>
          <w:rFonts w:ascii="Times New Roman" w:hAnsi="Times New Roman"/>
          <w:b/>
          <w:i/>
          <w:noProof/>
          <w:sz w:val="22"/>
          <w:szCs w:val="22"/>
          <w:lang w:val="en-US"/>
        </w:rPr>
      </w:pPr>
      <w:r w:rsidRPr="004A778B">
        <w:rPr>
          <w:rFonts w:ascii="Times New Roman" w:hAnsi="Times New Roman"/>
          <w:b/>
          <w:i/>
          <w:noProof/>
          <w:sz w:val="22"/>
          <w:szCs w:val="22"/>
          <w:vertAlign w:val="superscript"/>
          <w:lang w:val="en-US"/>
        </w:rPr>
        <w:t>(*)</w:t>
      </w:r>
      <w:r w:rsidRPr="004A778B">
        <w:rPr>
          <w:rFonts w:ascii="Times New Roman" w:hAnsi="Times New Roman"/>
          <w:b/>
          <w:i/>
          <w:noProof/>
          <w:sz w:val="22"/>
          <w:szCs w:val="22"/>
          <w:lang w:val="en-US"/>
        </w:rPr>
        <w:t>More details on the Services are provided in the Terms of Reference attached to this Invitation/REOI.</w:t>
      </w:r>
    </w:p>
    <w:p w14:paraId="33E67FFC" w14:textId="77777777" w:rsidR="003A5E9D" w:rsidRPr="004A778B" w:rsidRDefault="003A5E9D" w:rsidP="00170778">
      <w:pPr>
        <w:suppressAutoHyphens w:val="0"/>
        <w:overflowPunct/>
        <w:autoSpaceDE/>
        <w:autoSpaceDN/>
        <w:adjustRightInd/>
        <w:spacing w:after="0" w:line="240" w:lineRule="auto"/>
        <w:textAlignment w:val="auto"/>
        <w:rPr>
          <w:rFonts w:ascii="Times New Roman" w:hAnsi="Times New Roman"/>
          <w:b/>
          <w:i/>
          <w:noProof/>
          <w:sz w:val="22"/>
          <w:szCs w:val="22"/>
          <w:lang w:val="en-US"/>
        </w:rPr>
      </w:pPr>
    </w:p>
    <w:p w14:paraId="2C8D517B" w14:textId="55FE2981" w:rsidR="007C008D" w:rsidRPr="00905AD7" w:rsidRDefault="007C008D" w:rsidP="007C008D">
      <w:pPr>
        <w:spacing w:after="0" w:line="240" w:lineRule="auto"/>
        <w:rPr>
          <w:rFonts w:ascii="Times New Roman" w:hAnsi="Times New Roman"/>
          <w:sz w:val="22"/>
          <w:szCs w:val="22"/>
          <w:lang w:val="en-GB"/>
        </w:rPr>
      </w:pPr>
      <w:r w:rsidRPr="00905AD7">
        <w:rPr>
          <w:rFonts w:ascii="Times New Roman" w:hAnsi="Times New Roman"/>
          <w:spacing w:val="-2"/>
          <w:sz w:val="22"/>
          <w:szCs w:val="22"/>
          <w:lang w:val="en-GB"/>
        </w:rPr>
        <w:t xml:space="preserve">2. </w:t>
      </w:r>
      <w:r w:rsidR="00CE0DB9" w:rsidRPr="00905AD7">
        <w:rPr>
          <w:rFonts w:ascii="Times New Roman" w:hAnsi="Times New Roman"/>
          <w:spacing w:val="-2"/>
          <w:sz w:val="22"/>
          <w:szCs w:val="22"/>
          <w:lang w:val="en-GB"/>
        </w:rPr>
        <w:tab/>
      </w:r>
      <w:r w:rsidR="002601E6" w:rsidRPr="00905AD7">
        <w:rPr>
          <w:rFonts w:ascii="Times New Roman" w:hAnsi="Times New Roman"/>
          <w:spacing w:val="-2"/>
          <w:sz w:val="22"/>
          <w:szCs w:val="22"/>
          <w:lang w:val="en-GB"/>
        </w:rPr>
        <w:t xml:space="preserve">The </w:t>
      </w:r>
      <w:r w:rsidR="002601E6" w:rsidRPr="00905AD7">
        <w:rPr>
          <w:rFonts w:ascii="Times New Roman" w:hAnsi="Times New Roman"/>
          <w:b/>
          <w:spacing w:val="-2"/>
          <w:sz w:val="22"/>
          <w:szCs w:val="22"/>
          <w:lang w:val="en-GB"/>
        </w:rPr>
        <w:t>Yerevan Municipality</w:t>
      </w:r>
      <w:r w:rsidR="002601E6" w:rsidRPr="00905AD7">
        <w:rPr>
          <w:rFonts w:ascii="Times New Roman" w:hAnsi="Times New Roman"/>
          <w:spacing w:val="-2"/>
          <w:sz w:val="22"/>
          <w:szCs w:val="22"/>
          <w:lang w:val="en-GB"/>
        </w:rPr>
        <w:t xml:space="preserve"> </w:t>
      </w:r>
      <w:r w:rsidR="000136A6" w:rsidRPr="00F974EC">
        <w:rPr>
          <w:rFonts w:ascii="Times New Roman" w:hAnsi="Times New Roman"/>
          <w:b/>
          <w:noProof/>
          <w:sz w:val="22"/>
          <w:szCs w:val="22"/>
          <w:lang w:val="en-US"/>
        </w:rPr>
        <w:t>(</w:t>
      </w:r>
      <w:r w:rsidR="000136A6" w:rsidRPr="00536F33">
        <w:rPr>
          <w:rFonts w:ascii="Times New Roman" w:hAnsi="Times New Roman"/>
          <w:b/>
          <w:spacing w:val="-2"/>
          <w:sz w:val="22"/>
          <w:szCs w:val="22"/>
          <w:lang w:val="en-GB"/>
        </w:rPr>
        <w:t>the “Client”</w:t>
      </w:r>
      <w:r w:rsidR="000136A6" w:rsidRPr="00F974EC">
        <w:rPr>
          <w:rFonts w:ascii="Times New Roman" w:hAnsi="Times New Roman"/>
          <w:b/>
          <w:noProof/>
          <w:sz w:val="22"/>
          <w:szCs w:val="22"/>
          <w:lang w:val="en-US"/>
        </w:rPr>
        <w:t xml:space="preserve">) </w:t>
      </w:r>
      <w:r w:rsidR="002601E6" w:rsidRPr="00905AD7">
        <w:rPr>
          <w:rFonts w:ascii="Times New Roman" w:hAnsi="Times New Roman"/>
          <w:spacing w:val="-2"/>
          <w:sz w:val="22"/>
          <w:szCs w:val="22"/>
          <w:lang w:val="en-GB"/>
        </w:rPr>
        <w:t xml:space="preserve">through </w:t>
      </w:r>
      <w:r w:rsidR="000136A6">
        <w:rPr>
          <w:rFonts w:ascii="Times New Roman" w:hAnsi="Times New Roman"/>
          <w:spacing w:val="-2"/>
          <w:sz w:val="22"/>
          <w:szCs w:val="22"/>
          <w:lang w:val="en-GB"/>
        </w:rPr>
        <w:t>“</w:t>
      </w:r>
      <w:r w:rsidR="002601E6" w:rsidRPr="00905AD7">
        <w:rPr>
          <w:rFonts w:ascii="Times New Roman" w:hAnsi="Times New Roman"/>
          <w:b/>
          <w:spacing w:val="-2"/>
          <w:sz w:val="22"/>
          <w:szCs w:val="22"/>
          <w:lang w:val="en-GB"/>
        </w:rPr>
        <w:t>Investing Projects Implementation Unit Building up of Yerevan</w:t>
      </w:r>
      <w:r w:rsidR="000136A6">
        <w:rPr>
          <w:rFonts w:ascii="Times New Roman" w:hAnsi="Times New Roman"/>
          <w:b/>
          <w:spacing w:val="-2"/>
          <w:sz w:val="22"/>
          <w:szCs w:val="22"/>
          <w:lang w:val="en-GB"/>
        </w:rPr>
        <w:t>”</w:t>
      </w:r>
      <w:r w:rsidR="002601E6" w:rsidRPr="00905AD7">
        <w:rPr>
          <w:rFonts w:ascii="Times New Roman" w:hAnsi="Times New Roman"/>
          <w:b/>
          <w:spacing w:val="-2"/>
          <w:sz w:val="22"/>
          <w:szCs w:val="22"/>
          <w:lang w:val="en-GB"/>
        </w:rPr>
        <w:t xml:space="preserve"> </w:t>
      </w:r>
      <w:bookmarkStart w:id="2" w:name="_Hlk203560409"/>
      <w:r w:rsidR="002601E6" w:rsidRPr="00905AD7">
        <w:rPr>
          <w:rFonts w:ascii="Times New Roman" w:hAnsi="Times New Roman"/>
          <w:b/>
          <w:spacing w:val="-2"/>
          <w:sz w:val="22"/>
          <w:szCs w:val="22"/>
          <w:lang w:val="en-GB"/>
        </w:rPr>
        <w:t>Community Non</w:t>
      </w:r>
      <w:r w:rsidR="003A5E9D">
        <w:rPr>
          <w:rFonts w:ascii="Times New Roman" w:hAnsi="Times New Roman"/>
          <w:b/>
          <w:spacing w:val="-2"/>
          <w:sz w:val="22"/>
          <w:szCs w:val="22"/>
          <w:lang w:val="en-GB"/>
        </w:rPr>
        <w:t>-</w:t>
      </w:r>
      <w:r w:rsidR="002601E6" w:rsidRPr="00905AD7">
        <w:rPr>
          <w:rFonts w:ascii="Times New Roman" w:hAnsi="Times New Roman"/>
          <w:b/>
          <w:spacing w:val="-2"/>
          <w:sz w:val="22"/>
          <w:szCs w:val="22"/>
          <w:lang w:val="en-GB"/>
        </w:rPr>
        <w:t>Commercial Organization</w:t>
      </w:r>
      <w:r w:rsidRPr="004A778B">
        <w:rPr>
          <w:rFonts w:ascii="Times New Roman" w:hAnsi="Times New Roman"/>
          <w:b/>
          <w:noProof/>
          <w:sz w:val="22"/>
          <w:szCs w:val="22"/>
          <w:lang w:val="en-US"/>
        </w:rPr>
        <w:t xml:space="preserve"> of </w:t>
      </w:r>
      <w:r w:rsidRPr="00905AD7">
        <w:rPr>
          <w:rFonts w:ascii="Times New Roman" w:hAnsi="Times New Roman"/>
          <w:b/>
          <w:bCs/>
          <w:sz w:val="22"/>
          <w:szCs w:val="22"/>
          <w:lang w:val="en-GB"/>
        </w:rPr>
        <w:t>Yerevan</w:t>
      </w:r>
      <w:r w:rsidR="00CE0DB9" w:rsidRPr="00905AD7">
        <w:rPr>
          <w:rFonts w:ascii="Times New Roman" w:hAnsi="Times New Roman"/>
          <w:b/>
          <w:bCs/>
          <w:sz w:val="22"/>
          <w:szCs w:val="22"/>
          <w:lang w:val="en-GB"/>
        </w:rPr>
        <w:t xml:space="preserve"> </w:t>
      </w:r>
      <w:r w:rsidR="003A5E9D" w:rsidRPr="00905AD7">
        <w:rPr>
          <w:rFonts w:ascii="Times New Roman" w:hAnsi="Times New Roman"/>
          <w:b/>
          <w:bCs/>
          <w:sz w:val="22"/>
          <w:szCs w:val="22"/>
          <w:lang w:val="en-GB"/>
        </w:rPr>
        <w:t xml:space="preserve">Municipality </w:t>
      </w:r>
      <w:bookmarkEnd w:id="2"/>
      <w:r w:rsidR="000136A6" w:rsidRPr="00F974EC">
        <w:rPr>
          <w:rFonts w:ascii="Times New Roman" w:hAnsi="Times New Roman"/>
          <w:b/>
          <w:noProof/>
          <w:sz w:val="22"/>
          <w:szCs w:val="22"/>
          <w:lang w:val="en-US"/>
        </w:rPr>
        <w:t>(“IPIU Building up of Yerevan” CNCO</w:t>
      </w:r>
      <w:r w:rsidR="000028E9">
        <w:rPr>
          <w:rFonts w:ascii="Times New Roman" w:hAnsi="Times New Roman"/>
          <w:b/>
          <w:noProof/>
          <w:sz w:val="22"/>
          <w:szCs w:val="22"/>
          <w:lang w:val="en-US"/>
        </w:rPr>
        <w:t xml:space="preserve">, the </w:t>
      </w:r>
      <w:r w:rsidR="000028E9" w:rsidRPr="000028E9">
        <w:rPr>
          <w:rFonts w:ascii="Times New Roman" w:hAnsi="Times New Roman"/>
          <w:b/>
          <w:noProof/>
          <w:sz w:val="22"/>
          <w:szCs w:val="22"/>
          <w:lang w:val="en-US"/>
        </w:rPr>
        <w:t>Procuring/Executing Agency of the “Client”</w:t>
      </w:r>
      <w:r w:rsidR="000136A6" w:rsidRPr="00F974EC">
        <w:rPr>
          <w:rFonts w:ascii="Times New Roman" w:hAnsi="Times New Roman"/>
          <w:b/>
          <w:noProof/>
          <w:sz w:val="22"/>
          <w:szCs w:val="22"/>
          <w:lang w:val="en-US"/>
        </w:rPr>
        <w:t xml:space="preserve">) </w:t>
      </w:r>
      <w:r w:rsidR="003A5E9D" w:rsidRPr="004A778B">
        <w:rPr>
          <w:rFonts w:ascii="Times New Roman" w:hAnsi="Times New Roman"/>
          <w:noProof/>
          <w:sz w:val="22"/>
          <w:szCs w:val="22"/>
          <w:lang w:val="en-US"/>
        </w:rPr>
        <w:t>hereby</w:t>
      </w:r>
      <w:r w:rsidRPr="004A778B">
        <w:rPr>
          <w:rFonts w:ascii="Times New Roman" w:hAnsi="Times New Roman"/>
          <w:noProof/>
          <w:sz w:val="22"/>
          <w:szCs w:val="22"/>
          <w:lang w:val="en-US"/>
        </w:rPr>
        <w:t xml:space="preserve"> invites eligible Applicants </w:t>
      </w:r>
      <w:r w:rsidR="003A5E9D">
        <w:rPr>
          <w:rFonts w:ascii="Times New Roman" w:hAnsi="Times New Roman"/>
          <w:noProof/>
          <w:sz w:val="22"/>
          <w:szCs w:val="22"/>
          <w:lang w:val="en-US"/>
        </w:rPr>
        <w:t>(</w:t>
      </w:r>
      <w:r w:rsidRPr="004A778B">
        <w:rPr>
          <w:rFonts w:ascii="Times New Roman" w:hAnsi="Times New Roman"/>
          <w:noProof/>
          <w:sz w:val="22"/>
          <w:szCs w:val="22"/>
          <w:lang w:val="en-US"/>
        </w:rPr>
        <w:t xml:space="preserve">the </w:t>
      </w:r>
      <w:r w:rsidR="000136A6">
        <w:rPr>
          <w:rFonts w:ascii="Times New Roman" w:hAnsi="Times New Roman"/>
          <w:b/>
          <w:sz w:val="22"/>
          <w:lang w:val="en-US"/>
        </w:rPr>
        <w:t>“</w:t>
      </w:r>
      <w:r w:rsidRPr="004A778B">
        <w:rPr>
          <w:rFonts w:ascii="Times New Roman" w:hAnsi="Times New Roman"/>
          <w:noProof/>
          <w:sz w:val="22"/>
          <w:szCs w:val="22"/>
          <w:lang w:val="en-US"/>
        </w:rPr>
        <w:t>Consultants</w:t>
      </w:r>
      <w:r w:rsidR="000136A6">
        <w:rPr>
          <w:rFonts w:ascii="Times New Roman" w:hAnsi="Times New Roman"/>
          <w:noProof/>
          <w:sz w:val="22"/>
          <w:szCs w:val="22"/>
          <w:lang w:val="en-US"/>
        </w:rPr>
        <w:t>”</w:t>
      </w:r>
      <w:r w:rsidR="003A5E9D">
        <w:rPr>
          <w:rFonts w:ascii="Times New Roman" w:hAnsi="Times New Roman"/>
          <w:noProof/>
          <w:sz w:val="22"/>
          <w:szCs w:val="22"/>
          <w:lang w:val="en-US"/>
        </w:rPr>
        <w:t>)</w:t>
      </w:r>
      <w:r w:rsidRPr="004A778B">
        <w:rPr>
          <w:rFonts w:ascii="Times New Roman" w:hAnsi="Times New Roman"/>
          <w:noProof/>
          <w:sz w:val="22"/>
          <w:szCs w:val="22"/>
          <w:lang w:val="en-US"/>
        </w:rPr>
        <w:t xml:space="preserve"> to show their interest in delivering the Services described above.</w:t>
      </w:r>
      <w:r w:rsidRPr="004A778B">
        <w:rPr>
          <w:rFonts w:ascii="Times New Roman" w:hAnsi="Times New Roman"/>
          <w:spacing w:val="-2"/>
          <w:sz w:val="22"/>
          <w:szCs w:val="22"/>
          <w:lang w:val="en-GB"/>
        </w:rPr>
        <w:t xml:space="preserve"> </w:t>
      </w:r>
      <w:bookmarkStart w:id="3" w:name="_Hlk203560693"/>
      <w:r w:rsidRPr="004A778B">
        <w:rPr>
          <w:rFonts w:ascii="Times New Roman" w:hAnsi="Times New Roman"/>
          <w:noProof/>
          <w:sz w:val="22"/>
          <w:szCs w:val="22"/>
          <w:lang w:val="en-US"/>
        </w:rPr>
        <w:t>This Request for Expressions of Interest is open to all Consulting firms</w:t>
      </w:r>
      <w:r w:rsidR="002C586E" w:rsidRPr="002C586E">
        <w:rPr>
          <w:rFonts w:ascii="Times New Roman" w:hAnsi="Times New Roman"/>
          <w:b/>
          <w:noProof/>
          <w:sz w:val="22"/>
          <w:szCs w:val="22"/>
          <w:lang w:val="en-US"/>
        </w:rPr>
        <w:t xml:space="preserve"> </w:t>
      </w:r>
      <w:r w:rsidRPr="00905AD7">
        <w:rPr>
          <w:rFonts w:ascii="Times New Roman" w:hAnsi="Times New Roman"/>
          <w:sz w:val="22"/>
          <w:szCs w:val="22"/>
          <w:lang w:val="en-GB"/>
        </w:rPr>
        <w:t>from all countries</w:t>
      </w:r>
      <w:r w:rsidR="00B47E3A">
        <w:rPr>
          <w:rFonts w:ascii="Times New Roman" w:hAnsi="Times New Roman"/>
          <w:sz w:val="22"/>
          <w:szCs w:val="22"/>
          <w:lang w:val="en-GB"/>
        </w:rPr>
        <w:t>,</w:t>
      </w:r>
      <w:r w:rsidRPr="00905AD7">
        <w:rPr>
          <w:rFonts w:ascii="Times New Roman" w:hAnsi="Times New Roman"/>
          <w:sz w:val="22"/>
          <w:szCs w:val="22"/>
          <w:lang w:val="en-GB"/>
        </w:rPr>
        <w:t xml:space="preserve"> </w:t>
      </w:r>
      <w:r w:rsidR="00B47E3A" w:rsidRPr="00B47E3A">
        <w:rPr>
          <w:rFonts w:ascii="Times New Roman" w:hAnsi="Times New Roman"/>
          <w:sz w:val="22"/>
          <w:szCs w:val="22"/>
          <w:lang w:val="en-GB"/>
        </w:rPr>
        <w:t>eligible to tender for services contracts,</w:t>
      </w:r>
      <w:r w:rsidR="00B47E3A">
        <w:rPr>
          <w:color w:val="0000FF"/>
        </w:rPr>
        <w:t xml:space="preserve"> </w:t>
      </w:r>
      <w:r w:rsidRPr="00905AD7">
        <w:rPr>
          <w:rFonts w:ascii="Times New Roman" w:hAnsi="Times New Roman"/>
          <w:sz w:val="22"/>
          <w:szCs w:val="22"/>
          <w:lang w:val="en-GB"/>
        </w:rPr>
        <w:t xml:space="preserve">except Consultants included in EIB’s </w:t>
      </w:r>
      <w:r w:rsidRPr="00905AD7">
        <w:rPr>
          <w:rFonts w:ascii="Times New Roman" w:hAnsi="Times New Roman"/>
          <w:iCs/>
          <w:sz w:val="22"/>
          <w:szCs w:val="22"/>
          <w:lang w:val="en-GB"/>
        </w:rPr>
        <w:t>list of debarred firms</w:t>
      </w:r>
      <w:r w:rsidRPr="00905AD7">
        <w:rPr>
          <w:rFonts w:ascii="Times New Roman" w:hAnsi="Times New Roman"/>
          <w:sz w:val="22"/>
          <w:szCs w:val="22"/>
          <w:lang w:val="en-GB"/>
        </w:rPr>
        <w:t>. In addition, please refer to paragraph 1.5 setting forth the Bank’s policy on conflict of interest.</w:t>
      </w:r>
      <w:bookmarkEnd w:id="3"/>
    </w:p>
    <w:p w14:paraId="08A18BB7" w14:textId="77777777" w:rsidR="003A5E9D" w:rsidRDefault="003A5E9D" w:rsidP="00CE0DB9">
      <w:pPr>
        <w:suppressAutoHyphens w:val="0"/>
        <w:overflowPunct/>
        <w:autoSpaceDE/>
        <w:autoSpaceDN/>
        <w:adjustRightInd/>
        <w:spacing w:after="0" w:line="240" w:lineRule="auto"/>
        <w:ind w:firstLine="709"/>
        <w:textAlignment w:val="auto"/>
        <w:rPr>
          <w:rFonts w:ascii="Times New Roman" w:hAnsi="Times New Roman"/>
          <w:spacing w:val="-2"/>
          <w:sz w:val="22"/>
          <w:szCs w:val="22"/>
          <w:lang w:val="en-GB"/>
        </w:rPr>
      </w:pPr>
    </w:p>
    <w:p w14:paraId="57F87279" w14:textId="19B32510" w:rsidR="007C008D" w:rsidRPr="004A778B" w:rsidRDefault="007C008D" w:rsidP="00CE0DB9">
      <w:pPr>
        <w:suppressAutoHyphens w:val="0"/>
        <w:overflowPunct/>
        <w:autoSpaceDE/>
        <w:autoSpaceDN/>
        <w:adjustRightInd/>
        <w:spacing w:after="0" w:line="240" w:lineRule="auto"/>
        <w:ind w:firstLine="709"/>
        <w:textAlignment w:val="auto"/>
        <w:rPr>
          <w:rFonts w:ascii="Times New Roman" w:hAnsi="Times New Roman"/>
          <w:spacing w:val="-2"/>
          <w:sz w:val="22"/>
          <w:szCs w:val="22"/>
          <w:lang w:val="en-GB"/>
        </w:rPr>
      </w:pPr>
      <w:r w:rsidRPr="004A778B">
        <w:rPr>
          <w:rFonts w:ascii="Times New Roman" w:hAnsi="Times New Roman"/>
          <w:spacing w:val="-2"/>
          <w:sz w:val="22"/>
          <w:szCs w:val="22"/>
          <w:lang w:val="en-GB"/>
        </w:rPr>
        <w:lastRenderedPageBreak/>
        <w:t>Interested Applicants should provide information demonstrating that they have the required qualifications and relevant experience to perform the services (brochures, descriptions of similar assignments, experience in similar conditions, availability of technical resources to do the work, general qualifications and number of the key staff (at the EOI stage the CVs are not required), etc.).</w:t>
      </w:r>
    </w:p>
    <w:p w14:paraId="714C6E7C" w14:textId="77777777" w:rsidR="007C008D" w:rsidRPr="004A778B" w:rsidRDefault="007C008D" w:rsidP="007C008D">
      <w:pPr>
        <w:spacing w:after="0" w:line="240" w:lineRule="auto"/>
        <w:rPr>
          <w:rFonts w:ascii="Times New Roman" w:hAnsi="Times New Roman"/>
          <w:spacing w:val="-2"/>
          <w:sz w:val="22"/>
          <w:szCs w:val="22"/>
          <w:lang w:val="en-GB"/>
        </w:rPr>
      </w:pPr>
    </w:p>
    <w:p w14:paraId="1C3785C8" w14:textId="77777777" w:rsidR="007C008D" w:rsidRPr="004A778B" w:rsidRDefault="007C008D" w:rsidP="004A778B">
      <w:pPr>
        <w:jc w:val="left"/>
        <w:rPr>
          <w:rFonts w:ascii="Times New Roman" w:hAnsi="Times New Roman"/>
          <w:b/>
          <w:sz w:val="22"/>
          <w:szCs w:val="22"/>
          <w:lang w:val="en-US"/>
        </w:rPr>
      </w:pPr>
      <w:r w:rsidRPr="004A778B">
        <w:rPr>
          <w:rFonts w:ascii="Times New Roman" w:hAnsi="Times New Roman"/>
          <w:b/>
          <w:sz w:val="22"/>
          <w:szCs w:val="22"/>
          <w:lang w:val="en-US"/>
        </w:rPr>
        <w:t>The following shortlisting criteria/maximum points will be taken into account for the evaluation of the applications:</w:t>
      </w:r>
    </w:p>
    <w:tbl>
      <w:tblPr>
        <w:tblStyle w:val="TableGrid"/>
        <w:tblW w:w="0" w:type="auto"/>
        <w:tblLook w:val="04A0" w:firstRow="1" w:lastRow="0" w:firstColumn="1" w:lastColumn="0" w:noHBand="0" w:noVBand="1"/>
      </w:tblPr>
      <w:tblGrid>
        <w:gridCol w:w="536"/>
        <w:gridCol w:w="7118"/>
        <w:gridCol w:w="1408"/>
      </w:tblGrid>
      <w:tr w:rsidR="00FF0073" w:rsidRPr="004A778B" w14:paraId="2D6EF46B" w14:textId="77777777" w:rsidTr="00156699">
        <w:tc>
          <w:tcPr>
            <w:tcW w:w="536" w:type="dxa"/>
          </w:tcPr>
          <w:p w14:paraId="19141184" w14:textId="77777777" w:rsidR="007C008D" w:rsidRPr="004A778B" w:rsidRDefault="007C008D" w:rsidP="00156699">
            <w:pPr>
              <w:suppressAutoHyphens w:val="0"/>
              <w:overflowPunct/>
              <w:autoSpaceDE/>
              <w:autoSpaceDN/>
              <w:adjustRightInd/>
              <w:spacing w:after="0" w:line="240" w:lineRule="auto"/>
              <w:jc w:val="center"/>
              <w:textAlignment w:val="auto"/>
              <w:rPr>
                <w:rFonts w:ascii="Times New Roman" w:hAnsi="Times New Roman"/>
                <w:spacing w:val="-2"/>
                <w:sz w:val="22"/>
                <w:szCs w:val="22"/>
                <w:lang w:val="en-GB"/>
              </w:rPr>
            </w:pPr>
            <w:r w:rsidRPr="004A778B">
              <w:rPr>
                <w:rFonts w:ascii="Times New Roman" w:hAnsi="Times New Roman"/>
                <w:b/>
                <w:sz w:val="22"/>
                <w:szCs w:val="22"/>
              </w:rPr>
              <w:t>#</w:t>
            </w:r>
          </w:p>
        </w:tc>
        <w:tc>
          <w:tcPr>
            <w:tcW w:w="7118" w:type="dxa"/>
          </w:tcPr>
          <w:p w14:paraId="31F0AFD9" w14:textId="77777777" w:rsidR="007C008D" w:rsidRPr="004A778B" w:rsidRDefault="007C008D" w:rsidP="00156699">
            <w:pPr>
              <w:suppressAutoHyphens w:val="0"/>
              <w:overflowPunct/>
              <w:autoSpaceDE/>
              <w:autoSpaceDN/>
              <w:adjustRightInd/>
              <w:spacing w:after="0" w:line="240" w:lineRule="auto"/>
              <w:jc w:val="center"/>
              <w:textAlignment w:val="auto"/>
              <w:rPr>
                <w:rFonts w:ascii="Times New Roman" w:hAnsi="Times New Roman"/>
                <w:b/>
                <w:sz w:val="22"/>
                <w:szCs w:val="22"/>
              </w:rPr>
            </w:pPr>
            <w:proofErr w:type="spellStart"/>
            <w:r w:rsidRPr="004A778B">
              <w:rPr>
                <w:rFonts w:ascii="Times New Roman" w:hAnsi="Times New Roman"/>
                <w:b/>
                <w:sz w:val="22"/>
                <w:szCs w:val="22"/>
              </w:rPr>
              <w:t>Criteria</w:t>
            </w:r>
            <w:proofErr w:type="spellEnd"/>
          </w:p>
        </w:tc>
        <w:tc>
          <w:tcPr>
            <w:tcW w:w="1408" w:type="dxa"/>
          </w:tcPr>
          <w:p w14:paraId="7996E8D4" w14:textId="77777777" w:rsidR="007C008D" w:rsidRPr="004A778B" w:rsidRDefault="007C008D" w:rsidP="00156699">
            <w:pPr>
              <w:suppressAutoHyphens w:val="0"/>
              <w:overflowPunct/>
              <w:autoSpaceDE/>
              <w:autoSpaceDN/>
              <w:adjustRightInd/>
              <w:spacing w:after="0" w:line="240" w:lineRule="auto"/>
              <w:jc w:val="center"/>
              <w:textAlignment w:val="auto"/>
              <w:rPr>
                <w:rFonts w:ascii="Times New Roman" w:hAnsi="Times New Roman"/>
                <w:b/>
                <w:sz w:val="22"/>
                <w:szCs w:val="22"/>
              </w:rPr>
            </w:pPr>
            <w:r w:rsidRPr="004A778B">
              <w:rPr>
                <w:rFonts w:ascii="Times New Roman" w:hAnsi="Times New Roman"/>
                <w:b/>
                <w:sz w:val="22"/>
                <w:szCs w:val="22"/>
              </w:rPr>
              <w:t>Points</w:t>
            </w:r>
          </w:p>
        </w:tc>
      </w:tr>
      <w:tr w:rsidR="00FF0073" w:rsidRPr="004A778B" w14:paraId="57592A47" w14:textId="77777777" w:rsidTr="00156699">
        <w:tc>
          <w:tcPr>
            <w:tcW w:w="536" w:type="dxa"/>
            <w:vAlign w:val="center"/>
          </w:tcPr>
          <w:p w14:paraId="14A379D3" w14:textId="77777777" w:rsidR="00ED6F79" w:rsidRPr="004A778B" w:rsidRDefault="00ED6F79" w:rsidP="00ED6F79">
            <w:pPr>
              <w:suppressAutoHyphens w:val="0"/>
              <w:overflowPunct/>
              <w:autoSpaceDE/>
              <w:autoSpaceDN/>
              <w:adjustRightInd/>
              <w:spacing w:after="0" w:line="240" w:lineRule="auto"/>
              <w:jc w:val="center"/>
              <w:textAlignment w:val="auto"/>
              <w:rPr>
                <w:rFonts w:ascii="Times New Roman" w:hAnsi="Times New Roman"/>
                <w:spacing w:val="-2"/>
                <w:sz w:val="22"/>
                <w:szCs w:val="22"/>
                <w:lang w:val="en-GB"/>
              </w:rPr>
            </w:pPr>
            <w:r w:rsidRPr="004A778B">
              <w:rPr>
                <w:rFonts w:ascii="Times New Roman" w:hAnsi="Times New Roman"/>
                <w:spacing w:val="-2"/>
                <w:sz w:val="22"/>
                <w:szCs w:val="22"/>
                <w:lang w:val="en-GB"/>
              </w:rPr>
              <w:t>(</w:t>
            </w:r>
            <w:proofErr w:type="spellStart"/>
            <w:r w:rsidRPr="004A778B">
              <w:rPr>
                <w:rFonts w:ascii="Times New Roman" w:hAnsi="Times New Roman"/>
                <w:spacing w:val="-2"/>
                <w:sz w:val="22"/>
                <w:szCs w:val="22"/>
                <w:lang w:val="en-GB"/>
              </w:rPr>
              <w:t>i</w:t>
            </w:r>
            <w:proofErr w:type="spellEnd"/>
            <w:r w:rsidRPr="004A778B">
              <w:rPr>
                <w:rFonts w:ascii="Times New Roman" w:hAnsi="Times New Roman"/>
                <w:spacing w:val="-2"/>
                <w:sz w:val="22"/>
                <w:szCs w:val="22"/>
                <w:lang w:val="en-GB"/>
              </w:rPr>
              <w:t>)</w:t>
            </w:r>
          </w:p>
        </w:tc>
        <w:tc>
          <w:tcPr>
            <w:tcW w:w="7118" w:type="dxa"/>
            <w:vAlign w:val="center"/>
          </w:tcPr>
          <w:p w14:paraId="5E855C08" w14:textId="4E0C7152" w:rsidR="00ED6F79" w:rsidRPr="00905AD7" w:rsidRDefault="00ED6F79" w:rsidP="00ED6F79">
            <w:pPr>
              <w:suppressAutoHyphens w:val="0"/>
              <w:overflowPunct/>
              <w:autoSpaceDE/>
              <w:autoSpaceDN/>
              <w:adjustRightInd/>
              <w:spacing w:after="0" w:line="240" w:lineRule="auto"/>
              <w:textAlignment w:val="auto"/>
              <w:rPr>
                <w:rFonts w:ascii="Times New Roman" w:hAnsi="Times New Roman"/>
                <w:i/>
                <w:sz w:val="22"/>
                <w:szCs w:val="22"/>
                <w:lang w:val="en-GB"/>
              </w:rPr>
            </w:pPr>
            <w:r w:rsidRPr="00905AD7">
              <w:rPr>
                <w:rFonts w:ascii="Times New Roman" w:hAnsi="Times New Roman"/>
                <w:b/>
                <w:sz w:val="22"/>
                <w:szCs w:val="22"/>
                <w:lang w:val="en-GB"/>
              </w:rPr>
              <w:t xml:space="preserve">Firm’s general experience </w:t>
            </w:r>
            <w:r w:rsidRPr="00905AD7">
              <w:rPr>
                <w:rFonts w:ascii="Times New Roman" w:hAnsi="Times New Roman"/>
                <w:i/>
                <w:sz w:val="22"/>
                <w:szCs w:val="22"/>
                <w:lang w:val="en-GB"/>
              </w:rPr>
              <w:t>(core business and years in business)</w:t>
            </w:r>
          </w:p>
        </w:tc>
        <w:tc>
          <w:tcPr>
            <w:tcW w:w="1408" w:type="dxa"/>
            <w:vAlign w:val="center"/>
          </w:tcPr>
          <w:p w14:paraId="3D288A94" w14:textId="0DE04EBC" w:rsidR="00ED6F79" w:rsidRPr="004A778B" w:rsidRDefault="00ED6F79" w:rsidP="00ED6F79">
            <w:pPr>
              <w:suppressAutoHyphens w:val="0"/>
              <w:overflowPunct/>
              <w:autoSpaceDE/>
              <w:autoSpaceDN/>
              <w:adjustRightInd/>
              <w:spacing w:after="0" w:line="240" w:lineRule="auto"/>
              <w:jc w:val="center"/>
              <w:textAlignment w:val="auto"/>
              <w:rPr>
                <w:rFonts w:ascii="Times New Roman" w:hAnsi="Times New Roman"/>
                <w:spacing w:val="-2"/>
                <w:sz w:val="22"/>
                <w:szCs w:val="22"/>
                <w:lang w:val="en-GB"/>
              </w:rPr>
            </w:pPr>
            <w:r w:rsidRPr="004A778B">
              <w:rPr>
                <w:rFonts w:ascii="Times New Roman" w:hAnsi="Times New Roman"/>
                <w:b/>
                <w:sz w:val="22"/>
                <w:szCs w:val="22"/>
              </w:rPr>
              <w:t>20</w:t>
            </w:r>
          </w:p>
        </w:tc>
      </w:tr>
      <w:tr w:rsidR="00FF0073" w:rsidRPr="004A778B" w14:paraId="14643591" w14:textId="77777777" w:rsidTr="00156699">
        <w:tc>
          <w:tcPr>
            <w:tcW w:w="536" w:type="dxa"/>
            <w:vAlign w:val="center"/>
          </w:tcPr>
          <w:p w14:paraId="12B7CFD2" w14:textId="77777777" w:rsidR="00ED6F79" w:rsidRPr="004A778B" w:rsidRDefault="00ED6F79" w:rsidP="00ED6F79">
            <w:pPr>
              <w:suppressAutoHyphens w:val="0"/>
              <w:overflowPunct/>
              <w:autoSpaceDE/>
              <w:autoSpaceDN/>
              <w:adjustRightInd/>
              <w:spacing w:after="0" w:line="240" w:lineRule="auto"/>
              <w:jc w:val="center"/>
              <w:textAlignment w:val="auto"/>
              <w:rPr>
                <w:rFonts w:ascii="Times New Roman" w:hAnsi="Times New Roman"/>
                <w:spacing w:val="-2"/>
                <w:sz w:val="22"/>
                <w:szCs w:val="22"/>
                <w:lang w:val="en-GB"/>
              </w:rPr>
            </w:pPr>
            <w:r w:rsidRPr="004A778B">
              <w:rPr>
                <w:rFonts w:ascii="Times New Roman" w:hAnsi="Times New Roman"/>
                <w:spacing w:val="-2"/>
                <w:sz w:val="22"/>
                <w:szCs w:val="22"/>
                <w:lang w:val="en-GB"/>
              </w:rPr>
              <w:t>(ii)</w:t>
            </w:r>
          </w:p>
        </w:tc>
        <w:tc>
          <w:tcPr>
            <w:tcW w:w="7118" w:type="dxa"/>
          </w:tcPr>
          <w:p w14:paraId="30AC5F97" w14:textId="22329A52" w:rsidR="00ED6F79" w:rsidRPr="004A778B" w:rsidRDefault="00ED6F79" w:rsidP="00B533ED">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905AD7">
              <w:rPr>
                <w:rFonts w:ascii="Times New Roman" w:hAnsi="Times New Roman"/>
                <w:b/>
                <w:sz w:val="22"/>
                <w:szCs w:val="22"/>
                <w:lang w:val="en-GB"/>
              </w:rPr>
              <w:t xml:space="preserve">Firm’s experience in the field of the assignment </w:t>
            </w:r>
            <w:r w:rsidRPr="00905AD7">
              <w:rPr>
                <w:rFonts w:ascii="Times New Roman" w:hAnsi="Times New Roman"/>
                <w:i/>
                <w:sz w:val="22"/>
                <w:szCs w:val="22"/>
                <w:lang w:val="en-GB"/>
              </w:rPr>
              <w:t xml:space="preserve">(experience in </w:t>
            </w:r>
            <w:r w:rsidR="0079070E" w:rsidRPr="00905AD7">
              <w:rPr>
                <w:rFonts w:ascii="Times New Roman" w:hAnsi="Times New Roman"/>
                <w:i/>
                <w:sz w:val="22"/>
                <w:szCs w:val="22"/>
                <w:lang w:val="en-GB"/>
              </w:rPr>
              <w:t>technical supervision</w:t>
            </w:r>
            <w:r w:rsidRPr="00905AD7">
              <w:rPr>
                <w:rFonts w:ascii="Times New Roman" w:hAnsi="Times New Roman"/>
                <w:i/>
                <w:sz w:val="22"/>
                <w:szCs w:val="22"/>
                <w:lang w:val="en-GB"/>
              </w:rPr>
              <w:t xml:space="preserve"> o</w:t>
            </w:r>
            <w:proofErr w:type="spellStart"/>
            <w:r w:rsidR="005F213F" w:rsidRPr="004A778B">
              <w:rPr>
                <w:rFonts w:ascii="Times New Roman" w:hAnsi="Times New Roman"/>
                <w:i/>
                <w:sz w:val="22"/>
                <w:szCs w:val="22"/>
                <w:lang w:val="en-US"/>
              </w:rPr>
              <w:t>ver</w:t>
            </w:r>
            <w:proofErr w:type="spellEnd"/>
            <w:r w:rsidR="005F213F" w:rsidRPr="004A778B">
              <w:rPr>
                <w:rFonts w:ascii="Times New Roman" w:hAnsi="Times New Roman"/>
                <w:i/>
                <w:sz w:val="22"/>
                <w:szCs w:val="22"/>
                <w:lang w:val="en-US"/>
              </w:rPr>
              <w:t xml:space="preserve"> reconstruction/</w:t>
            </w:r>
            <w:proofErr w:type="spellStart"/>
            <w:r w:rsidR="005F213F" w:rsidRPr="004A778B">
              <w:rPr>
                <w:rFonts w:ascii="Times New Roman" w:hAnsi="Times New Roman"/>
                <w:i/>
                <w:sz w:val="22"/>
                <w:szCs w:val="22"/>
                <w:lang w:val="en-US"/>
              </w:rPr>
              <w:t>contruction</w:t>
            </w:r>
            <w:proofErr w:type="spellEnd"/>
            <w:r w:rsidR="005F213F" w:rsidRPr="004A778B">
              <w:rPr>
                <w:rFonts w:ascii="Times New Roman" w:hAnsi="Times New Roman"/>
                <w:i/>
                <w:sz w:val="22"/>
                <w:szCs w:val="22"/>
                <w:lang w:val="en-US"/>
              </w:rPr>
              <w:t xml:space="preserve"> o</w:t>
            </w:r>
            <w:r w:rsidRPr="00905AD7">
              <w:rPr>
                <w:rFonts w:ascii="Times New Roman" w:hAnsi="Times New Roman"/>
                <w:i/>
                <w:sz w:val="22"/>
                <w:szCs w:val="22"/>
                <w:lang w:val="en-GB"/>
              </w:rPr>
              <w:t xml:space="preserve">f residential/public/educational/industrial buildings over the past 10 years and the number of similar </w:t>
            </w:r>
            <w:r w:rsidRPr="004A778B">
              <w:rPr>
                <w:rFonts w:ascii="Times New Roman" w:hAnsi="Times New Roman"/>
                <w:i/>
                <w:sz w:val="22"/>
                <w:szCs w:val="22"/>
                <w:lang w:val="en-US"/>
              </w:rPr>
              <w:t>assignments</w:t>
            </w:r>
            <w:r w:rsidRPr="00905AD7">
              <w:rPr>
                <w:rFonts w:ascii="Times New Roman" w:hAnsi="Times New Roman"/>
                <w:i/>
                <w:sz w:val="22"/>
                <w:szCs w:val="22"/>
                <w:lang w:val="en-GB"/>
              </w:rPr>
              <w:t xml:space="preserve"> performed)</w:t>
            </w:r>
          </w:p>
        </w:tc>
        <w:tc>
          <w:tcPr>
            <w:tcW w:w="1408" w:type="dxa"/>
            <w:vAlign w:val="center"/>
          </w:tcPr>
          <w:p w14:paraId="5FDBF573" w14:textId="364A265E" w:rsidR="00ED6F79" w:rsidRPr="004A778B" w:rsidRDefault="00ED6F79" w:rsidP="00ED6F79">
            <w:pPr>
              <w:suppressAutoHyphens w:val="0"/>
              <w:overflowPunct/>
              <w:autoSpaceDE/>
              <w:autoSpaceDN/>
              <w:adjustRightInd/>
              <w:spacing w:after="0" w:line="240" w:lineRule="auto"/>
              <w:jc w:val="center"/>
              <w:textAlignment w:val="auto"/>
              <w:rPr>
                <w:rFonts w:ascii="Times New Roman" w:hAnsi="Times New Roman"/>
                <w:spacing w:val="-2"/>
                <w:sz w:val="22"/>
                <w:szCs w:val="22"/>
                <w:lang w:val="en-GB"/>
              </w:rPr>
            </w:pPr>
            <w:r w:rsidRPr="004A778B">
              <w:rPr>
                <w:rFonts w:ascii="Times New Roman" w:hAnsi="Times New Roman"/>
                <w:b/>
                <w:sz w:val="22"/>
                <w:szCs w:val="22"/>
              </w:rPr>
              <w:t>50</w:t>
            </w:r>
          </w:p>
        </w:tc>
      </w:tr>
      <w:tr w:rsidR="00FF0073" w:rsidRPr="004A778B" w14:paraId="2F5FCB16" w14:textId="77777777" w:rsidTr="00156699">
        <w:tc>
          <w:tcPr>
            <w:tcW w:w="536" w:type="dxa"/>
          </w:tcPr>
          <w:p w14:paraId="6367A7A8" w14:textId="77777777" w:rsidR="00ED6F79" w:rsidRPr="004A778B" w:rsidRDefault="00ED6F79" w:rsidP="00ED6F79">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4A778B">
              <w:rPr>
                <w:rFonts w:ascii="Times New Roman" w:hAnsi="Times New Roman"/>
                <w:spacing w:val="-2"/>
                <w:sz w:val="22"/>
                <w:szCs w:val="22"/>
                <w:lang w:val="en-GB"/>
              </w:rPr>
              <w:t>(iii)</w:t>
            </w:r>
          </w:p>
        </w:tc>
        <w:tc>
          <w:tcPr>
            <w:tcW w:w="7118" w:type="dxa"/>
          </w:tcPr>
          <w:p w14:paraId="1A97C9C6" w14:textId="28D5C5F3" w:rsidR="00ED6F79" w:rsidRPr="004A778B" w:rsidRDefault="00ED6F79" w:rsidP="00ED6F79">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905AD7">
              <w:rPr>
                <w:rFonts w:ascii="Times New Roman" w:hAnsi="Times New Roman"/>
                <w:b/>
                <w:sz w:val="22"/>
                <w:szCs w:val="22"/>
                <w:lang w:val="en-GB"/>
              </w:rPr>
              <w:t>General qualifications and number of the key staff</w:t>
            </w:r>
            <w:r w:rsidRPr="004A778B">
              <w:rPr>
                <w:rFonts w:ascii="Times New Roman" w:hAnsi="Times New Roman"/>
                <w:spacing w:val="-2"/>
                <w:sz w:val="22"/>
                <w:szCs w:val="22"/>
                <w:lang w:val="en-GB"/>
              </w:rPr>
              <w:t xml:space="preserve"> </w:t>
            </w:r>
            <w:r w:rsidRPr="004A778B">
              <w:rPr>
                <w:rFonts w:ascii="Times New Roman" w:hAnsi="Times New Roman"/>
                <w:i/>
                <w:spacing w:val="-2"/>
                <w:sz w:val="22"/>
                <w:szCs w:val="22"/>
                <w:lang w:val="en-GB"/>
              </w:rPr>
              <w:t>(</w:t>
            </w:r>
            <w:r w:rsidRPr="004A778B">
              <w:rPr>
                <w:rFonts w:ascii="Times New Roman" w:hAnsi="Times New Roman"/>
                <w:i/>
                <w:spacing w:val="-2"/>
                <w:sz w:val="22"/>
                <w:szCs w:val="22"/>
                <w:u w:val="single"/>
                <w:lang w:val="en-GB"/>
              </w:rPr>
              <w:t>at this stage the CVs are not required</w:t>
            </w:r>
            <w:r w:rsidRPr="004A778B">
              <w:rPr>
                <w:rFonts w:ascii="Times New Roman" w:hAnsi="Times New Roman"/>
                <w:i/>
                <w:spacing w:val="-2"/>
                <w:sz w:val="22"/>
                <w:szCs w:val="22"/>
                <w:lang w:val="en-GB"/>
              </w:rPr>
              <w:t>)</w:t>
            </w:r>
          </w:p>
        </w:tc>
        <w:tc>
          <w:tcPr>
            <w:tcW w:w="1408" w:type="dxa"/>
            <w:vAlign w:val="center"/>
          </w:tcPr>
          <w:p w14:paraId="4C24806E" w14:textId="27A2C53B" w:rsidR="00ED6F79" w:rsidRPr="004A778B" w:rsidRDefault="00ED6F79" w:rsidP="00ED6F79">
            <w:pPr>
              <w:suppressAutoHyphens w:val="0"/>
              <w:overflowPunct/>
              <w:autoSpaceDE/>
              <w:autoSpaceDN/>
              <w:adjustRightInd/>
              <w:spacing w:after="0" w:line="240" w:lineRule="auto"/>
              <w:jc w:val="center"/>
              <w:textAlignment w:val="auto"/>
              <w:rPr>
                <w:rFonts w:ascii="Times New Roman" w:hAnsi="Times New Roman"/>
                <w:spacing w:val="-2"/>
                <w:sz w:val="22"/>
                <w:szCs w:val="22"/>
                <w:lang w:val="en-GB"/>
              </w:rPr>
            </w:pPr>
            <w:r w:rsidRPr="004A778B">
              <w:rPr>
                <w:rFonts w:ascii="Times New Roman" w:hAnsi="Times New Roman"/>
                <w:b/>
                <w:sz w:val="22"/>
                <w:szCs w:val="22"/>
              </w:rPr>
              <w:t>20</w:t>
            </w:r>
          </w:p>
        </w:tc>
      </w:tr>
      <w:tr w:rsidR="00FF0073" w:rsidRPr="004A778B" w14:paraId="00DF084D" w14:textId="77777777" w:rsidTr="00156699">
        <w:tc>
          <w:tcPr>
            <w:tcW w:w="536" w:type="dxa"/>
          </w:tcPr>
          <w:p w14:paraId="08FEDDA4" w14:textId="77777777" w:rsidR="00ED6F79" w:rsidRPr="004A778B" w:rsidRDefault="00ED6F79" w:rsidP="00ED6F79">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4A778B">
              <w:rPr>
                <w:rFonts w:ascii="Times New Roman" w:hAnsi="Times New Roman"/>
                <w:spacing w:val="-2"/>
                <w:sz w:val="22"/>
                <w:szCs w:val="22"/>
                <w:lang w:val="en-GB"/>
              </w:rPr>
              <w:t>(iv)</w:t>
            </w:r>
          </w:p>
        </w:tc>
        <w:tc>
          <w:tcPr>
            <w:tcW w:w="7118" w:type="dxa"/>
          </w:tcPr>
          <w:p w14:paraId="34899D78" w14:textId="5C091D41" w:rsidR="00ED6F79" w:rsidRPr="004A778B" w:rsidRDefault="00ED6F79" w:rsidP="00ED6F79">
            <w:pPr>
              <w:suppressAutoHyphens w:val="0"/>
              <w:overflowPunct/>
              <w:autoSpaceDE/>
              <w:autoSpaceDN/>
              <w:adjustRightInd/>
              <w:spacing w:after="0" w:line="240" w:lineRule="auto"/>
              <w:textAlignment w:val="auto"/>
              <w:rPr>
                <w:rFonts w:ascii="Times New Roman" w:hAnsi="Times New Roman"/>
                <w:spacing w:val="-2"/>
                <w:sz w:val="22"/>
                <w:szCs w:val="22"/>
                <w:lang w:val="en-GB"/>
              </w:rPr>
            </w:pPr>
            <w:r w:rsidRPr="00905AD7">
              <w:rPr>
                <w:rFonts w:ascii="Times New Roman" w:hAnsi="Times New Roman"/>
                <w:b/>
                <w:sz w:val="22"/>
                <w:szCs w:val="22"/>
                <w:lang w:val="en-GB"/>
              </w:rPr>
              <w:t xml:space="preserve">Technical and managerial capacities of the firm </w:t>
            </w:r>
            <w:r w:rsidRPr="00905AD7">
              <w:rPr>
                <w:rFonts w:ascii="Times New Roman" w:hAnsi="Times New Roman"/>
                <w:i/>
                <w:sz w:val="22"/>
                <w:szCs w:val="22"/>
                <w:lang w:val="en-GB"/>
              </w:rPr>
              <w:t>(managerial and organizational structure, office</w:t>
            </w:r>
            <w:r w:rsidR="00BE33AE" w:rsidRPr="004A778B">
              <w:rPr>
                <w:rFonts w:ascii="Times New Roman" w:hAnsi="Times New Roman"/>
                <w:i/>
                <w:sz w:val="22"/>
                <w:szCs w:val="22"/>
                <w:lang w:val="en-US"/>
              </w:rPr>
              <w:t>/field</w:t>
            </w:r>
            <w:r w:rsidRPr="00905AD7">
              <w:rPr>
                <w:rFonts w:ascii="Times New Roman" w:hAnsi="Times New Roman"/>
                <w:i/>
                <w:sz w:val="22"/>
                <w:szCs w:val="22"/>
                <w:lang w:val="en-GB"/>
              </w:rPr>
              <w:t xml:space="preserve"> </w:t>
            </w:r>
            <w:r w:rsidR="004A698F" w:rsidRPr="004A778B">
              <w:rPr>
                <w:rFonts w:ascii="Times New Roman" w:hAnsi="Times New Roman"/>
                <w:i/>
                <w:sz w:val="22"/>
                <w:szCs w:val="22"/>
                <w:lang w:val="en-US"/>
              </w:rPr>
              <w:t xml:space="preserve">and laboratory </w:t>
            </w:r>
            <w:r w:rsidRPr="00905AD7">
              <w:rPr>
                <w:rFonts w:ascii="Times New Roman" w:hAnsi="Times New Roman"/>
                <w:i/>
                <w:sz w:val="22"/>
                <w:szCs w:val="22"/>
                <w:lang w:val="en-GB"/>
              </w:rPr>
              <w:t>equipment, etc.)</w:t>
            </w:r>
            <w:r w:rsidRPr="00905AD7">
              <w:rPr>
                <w:rFonts w:ascii="Times New Roman" w:hAnsi="Times New Roman"/>
                <w:b/>
                <w:sz w:val="22"/>
                <w:szCs w:val="22"/>
                <w:lang w:val="en-GB"/>
              </w:rPr>
              <w:t xml:space="preserve"> </w:t>
            </w:r>
          </w:p>
        </w:tc>
        <w:tc>
          <w:tcPr>
            <w:tcW w:w="1408" w:type="dxa"/>
            <w:vAlign w:val="center"/>
          </w:tcPr>
          <w:p w14:paraId="1E6AC39C" w14:textId="2B9A9013" w:rsidR="00ED6F79" w:rsidRPr="004A778B" w:rsidRDefault="00ED6F79" w:rsidP="00ED6F79">
            <w:pPr>
              <w:suppressAutoHyphens w:val="0"/>
              <w:overflowPunct/>
              <w:autoSpaceDE/>
              <w:autoSpaceDN/>
              <w:adjustRightInd/>
              <w:spacing w:after="0" w:line="240" w:lineRule="auto"/>
              <w:jc w:val="center"/>
              <w:textAlignment w:val="auto"/>
              <w:rPr>
                <w:rFonts w:ascii="Times New Roman" w:hAnsi="Times New Roman"/>
                <w:spacing w:val="-2"/>
                <w:sz w:val="22"/>
                <w:szCs w:val="22"/>
                <w:lang w:val="en-GB"/>
              </w:rPr>
            </w:pPr>
            <w:r w:rsidRPr="004A778B">
              <w:rPr>
                <w:rFonts w:ascii="Times New Roman" w:hAnsi="Times New Roman"/>
                <w:b/>
                <w:sz w:val="22"/>
                <w:szCs w:val="22"/>
              </w:rPr>
              <w:t>10</w:t>
            </w:r>
          </w:p>
        </w:tc>
      </w:tr>
    </w:tbl>
    <w:p w14:paraId="3B0E3787" w14:textId="77777777" w:rsidR="00CE0DB9" w:rsidRPr="004A778B" w:rsidRDefault="00CE0DB9" w:rsidP="002601E6">
      <w:pPr>
        <w:spacing w:after="0" w:line="240" w:lineRule="auto"/>
        <w:rPr>
          <w:rFonts w:ascii="Times New Roman" w:hAnsi="Times New Roman"/>
          <w:b/>
          <w:i/>
          <w:lang w:val="en-US"/>
        </w:rPr>
      </w:pPr>
    </w:p>
    <w:p w14:paraId="627A2FC1" w14:textId="49396CC2" w:rsidR="002601E6" w:rsidRPr="00905AD7" w:rsidRDefault="002601E6" w:rsidP="002601E6">
      <w:pPr>
        <w:spacing w:after="0" w:line="240" w:lineRule="auto"/>
        <w:rPr>
          <w:rStyle w:val="ezkurwreuab5ozgtqnkl"/>
          <w:rFonts w:ascii="Times New Roman" w:hAnsi="Times New Roman"/>
          <w:b/>
          <w:i/>
          <w:lang w:val="en-GB"/>
        </w:rPr>
      </w:pPr>
      <w:r w:rsidRPr="004A778B">
        <w:rPr>
          <w:rFonts w:ascii="Times New Roman" w:hAnsi="Times New Roman"/>
          <w:b/>
          <w:i/>
          <w:lang w:val="en-US"/>
        </w:rPr>
        <w:t>Note:</w:t>
      </w:r>
      <w:r w:rsidRPr="00905AD7">
        <w:rPr>
          <w:rStyle w:val="ezkurwreuab5ozgtqnkl"/>
          <w:rFonts w:ascii="Times New Roman" w:hAnsi="Times New Roman"/>
          <w:b/>
          <w:i/>
          <w:lang w:val="en-GB"/>
        </w:rPr>
        <w:t xml:space="preserve"> The Client has the right to request from the Consultant/Applicant documents confirming the authenticity of the qualifications and experience provided by Consultant, such as copies of implemented contracts, certificates, extracts etc.</w:t>
      </w:r>
    </w:p>
    <w:p w14:paraId="42FAF947" w14:textId="77777777" w:rsidR="00CE0DB9" w:rsidRPr="004A778B" w:rsidRDefault="00CE0DB9" w:rsidP="007C008D">
      <w:pPr>
        <w:pStyle w:val="BodyText"/>
        <w:spacing w:after="0"/>
        <w:rPr>
          <w:sz w:val="22"/>
          <w:lang w:val="en-GB"/>
        </w:rPr>
      </w:pPr>
      <w:bookmarkStart w:id="4" w:name="TOUT"/>
    </w:p>
    <w:p w14:paraId="3B2DDEC0" w14:textId="0514FDCB" w:rsidR="007C008D" w:rsidRPr="004A778B" w:rsidRDefault="007C008D" w:rsidP="00E14432">
      <w:pPr>
        <w:pStyle w:val="BodyText"/>
        <w:spacing w:after="0"/>
        <w:rPr>
          <w:sz w:val="22"/>
          <w:lang w:val="en-GB"/>
        </w:rPr>
      </w:pPr>
      <w:r w:rsidRPr="004A778B">
        <w:rPr>
          <w:sz w:val="22"/>
          <w:lang w:val="en-GB"/>
        </w:rPr>
        <w:t>3․</w:t>
      </w:r>
      <w:r w:rsidR="00CE0DB9" w:rsidRPr="004A778B">
        <w:rPr>
          <w:sz w:val="22"/>
          <w:lang w:val="en-GB"/>
        </w:rPr>
        <w:tab/>
      </w:r>
      <w:r w:rsidRPr="004A778B">
        <w:rPr>
          <w:sz w:val="22"/>
          <w:lang w:val="en-GB"/>
        </w:rPr>
        <w:t xml:space="preserve"> The Consultants may associate with other firms in the form of a </w:t>
      </w:r>
      <w:r w:rsidRPr="004A778B">
        <w:rPr>
          <w:b/>
          <w:sz w:val="22"/>
          <w:lang w:val="en-GB"/>
        </w:rPr>
        <w:t>Joint Venture (JV)</w:t>
      </w:r>
      <w:r w:rsidRPr="004A778B">
        <w:rPr>
          <w:sz w:val="22"/>
          <w:lang w:val="en-GB"/>
        </w:rPr>
        <w:t xml:space="preserve"> or a </w:t>
      </w:r>
      <w:r w:rsidRPr="004A778B">
        <w:rPr>
          <w:b/>
          <w:sz w:val="22"/>
          <w:lang w:val="en-GB"/>
        </w:rPr>
        <w:t>Sub-consultancy</w:t>
      </w:r>
      <w:r w:rsidRPr="004A778B">
        <w:rPr>
          <w:sz w:val="22"/>
          <w:lang w:val="en-GB"/>
        </w:rPr>
        <w:t xml:space="preserve"> to enhance their qualifications </w:t>
      </w:r>
      <w:r w:rsidRPr="004A778B">
        <w:rPr>
          <w:i/>
          <w:sz w:val="22"/>
          <w:lang w:val="en-GB"/>
        </w:rPr>
        <w:t>(please clearly state the status of association, e.g.</w:t>
      </w:r>
      <w:r w:rsidR="00CE0DB9" w:rsidRPr="004A778B">
        <w:rPr>
          <w:i/>
          <w:sz w:val="22"/>
          <w:lang w:val="en-GB"/>
        </w:rPr>
        <w:t xml:space="preserve"> </w:t>
      </w:r>
      <w:r w:rsidRPr="004A778B">
        <w:rPr>
          <w:i/>
          <w:sz w:val="22"/>
          <w:lang w:val="en-GB"/>
        </w:rPr>
        <w:t xml:space="preserve"> JV or Sub-consultancy)</w:t>
      </w:r>
      <w:r w:rsidRPr="004A778B">
        <w:rPr>
          <w:sz w:val="22"/>
          <w:lang w:val="en-GB"/>
        </w:rPr>
        <w:t xml:space="preserve">. </w:t>
      </w:r>
      <w:r w:rsidRPr="004A778B">
        <w:rPr>
          <w:b/>
          <w:noProof/>
          <w:sz w:val="22"/>
          <w:szCs w:val="22"/>
        </w:rPr>
        <w:t xml:space="preserve">Maximum number of members in the JV shall be: 3 (three).  </w:t>
      </w:r>
      <w:r w:rsidRPr="004A778B">
        <w:rPr>
          <w:sz w:val="22"/>
          <w:lang w:val="en-GB"/>
        </w:rPr>
        <w:t>In case of contract award, each member will be jointly and severally liable to the Client for all the Consultant’s obligations under this Contract.</w:t>
      </w:r>
    </w:p>
    <w:p w14:paraId="6DF58791" w14:textId="77777777" w:rsidR="0084481B" w:rsidRDefault="0084481B" w:rsidP="00E14432">
      <w:pPr>
        <w:suppressAutoHyphens w:val="0"/>
        <w:overflowPunct/>
        <w:autoSpaceDE/>
        <w:autoSpaceDN/>
        <w:adjustRightInd/>
        <w:spacing w:after="0"/>
        <w:ind w:firstLine="709"/>
        <w:textAlignment w:val="auto"/>
        <w:rPr>
          <w:rFonts w:ascii="Times New Roman" w:hAnsi="Times New Roman"/>
          <w:noProof/>
          <w:sz w:val="22"/>
          <w:szCs w:val="22"/>
          <w:lang w:val="en-US"/>
        </w:rPr>
      </w:pPr>
    </w:p>
    <w:p w14:paraId="69C7430A" w14:textId="6734C1A3" w:rsidR="007C008D" w:rsidRPr="004A778B" w:rsidRDefault="007C008D" w:rsidP="00E14432">
      <w:pPr>
        <w:suppressAutoHyphens w:val="0"/>
        <w:overflowPunct/>
        <w:autoSpaceDE/>
        <w:autoSpaceDN/>
        <w:adjustRightInd/>
        <w:spacing w:after="0"/>
        <w:ind w:firstLine="709"/>
        <w:textAlignment w:val="auto"/>
        <w:rPr>
          <w:rFonts w:ascii="Times New Roman" w:hAnsi="Times New Roman"/>
          <w:noProof/>
          <w:sz w:val="22"/>
          <w:szCs w:val="22"/>
          <w:lang w:val="en-US"/>
        </w:rPr>
      </w:pPr>
      <w:r w:rsidRPr="004A778B">
        <w:rPr>
          <w:rFonts w:ascii="Times New Roman" w:hAnsi="Times New Roman"/>
          <w:noProof/>
          <w:sz w:val="22"/>
          <w:szCs w:val="22"/>
          <w:lang w:val="en-US"/>
        </w:rPr>
        <w:t>If an Applicant (including any JV member) submits or participates in more than one application</w:t>
      </w:r>
      <w:r w:rsidRPr="004A778B">
        <w:rPr>
          <w:rFonts w:ascii="Times New Roman" w:hAnsi="Times New Roman"/>
          <w:noProof/>
          <w:sz w:val="22"/>
          <w:szCs w:val="22"/>
          <w:lang w:val="hy-AM"/>
        </w:rPr>
        <w:t xml:space="preserve"> </w:t>
      </w:r>
      <w:r w:rsidRPr="004A778B">
        <w:rPr>
          <w:rFonts w:ascii="Times New Roman" w:hAnsi="Times New Roman"/>
          <w:noProof/>
          <w:sz w:val="22"/>
          <w:szCs w:val="22"/>
          <w:lang w:val="en-US"/>
        </w:rPr>
        <w:t xml:space="preserve">(expression of interest), those applications shall be all rejected. However, the same Subconsultant may participate in several applications. </w:t>
      </w:r>
    </w:p>
    <w:p w14:paraId="7130820A" w14:textId="77777777" w:rsidR="0084481B" w:rsidRDefault="0084481B" w:rsidP="007C008D">
      <w:pPr>
        <w:suppressAutoHyphens w:val="0"/>
        <w:overflowPunct/>
        <w:autoSpaceDE/>
        <w:autoSpaceDN/>
        <w:adjustRightInd/>
        <w:spacing w:after="0" w:line="240" w:lineRule="auto"/>
        <w:textAlignment w:val="auto"/>
        <w:rPr>
          <w:rFonts w:ascii="Times New Roman" w:hAnsi="Times New Roman"/>
          <w:b/>
          <w:noProof/>
          <w:sz w:val="22"/>
          <w:szCs w:val="22"/>
          <w:lang w:val="en-US"/>
        </w:rPr>
      </w:pPr>
    </w:p>
    <w:p w14:paraId="3AF99B27" w14:textId="7F5EC174" w:rsidR="007C008D" w:rsidRPr="004A778B" w:rsidRDefault="007C008D" w:rsidP="007C008D">
      <w:pPr>
        <w:suppressAutoHyphens w:val="0"/>
        <w:overflowPunct/>
        <w:autoSpaceDE/>
        <w:autoSpaceDN/>
        <w:adjustRightInd/>
        <w:spacing w:after="0" w:line="240" w:lineRule="auto"/>
        <w:textAlignment w:val="auto"/>
        <w:rPr>
          <w:rFonts w:ascii="Times New Roman" w:hAnsi="Times New Roman"/>
          <w:b/>
          <w:noProof/>
          <w:sz w:val="22"/>
          <w:szCs w:val="22"/>
          <w:lang w:val="en-US"/>
        </w:rPr>
      </w:pPr>
      <w:r w:rsidRPr="004A778B">
        <w:rPr>
          <w:rFonts w:ascii="Times New Roman" w:hAnsi="Times New Roman"/>
          <w:b/>
          <w:noProof/>
          <w:sz w:val="22"/>
          <w:szCs w:val="22"/>
          <w:lang w:val="en-US"/>
        </w:rPr>
        <w:t>If the Applicant is a JV, the expression of interest shall include:</w:t>
      </w:r>
    </w:p>
    <w:p w14:paraId="14C1E8A9" w14:textId="77777777" w:rsidR="007C008D" w:rsidRPr="004A778B" w:rsidRDefault="007C008D" w:rsidP="007C008D">
      <w:pPr>
        <w:pStyle w:val="ListParagraph"/>
        <w:numPr>
          <w:ilvl w:val="0"/>
          <w:numId w:val="8"/>
        </w:numPr>
        <w:suppressAutoHyphens w:val="0"/>
        <w:overflowPunct/>
        <w:autoSpaceDE/>
        <w:autoSpaceDN/>
        <w:adjustRightInd/>
        <w:spacing w:after="0" w:line="240" w:lineRule="auto"/>
        <w:ind w:left="567" w:hanging="567"/>
        <w:textAlignment w:val="auto"/>
        <w:rPr>
          <w:rFonts w:ascii="Times New Roman" w:hAnsi="Times New Roman"/>
          <w:noProof/>
          <w:sz w:val="22"/>
          <w:szCs w:val="22"/>
          <w:lang w:val="en-US"/>
        </w:rPr>
      </w:pPr>
      <w:r w:rsidRPr="004A778B">
        <w:rPr>
          <w:rFonts w:ascii="Times New Roman" w:hAnsi="Times New Roman"/>
          <w:noProof/>
          <w:sz w:val="22"/>
          <w:szCs w:val="22"/>
          <w:lang w:val="en-US"/>
        </w:rPr>
        <w:t>a power of attorney for the representative of the lead member to represent all JV members</w:t>
      </w:r>
    </w:p>
    <w:p w14:paraId="6E07456D" w14:textId="77777777" w:rsidR="007C008D" w:rsidRPr="004A778B" w:rsidRDefault="007C008D" w:rsidP="007C008D">
      <w:pPr>
        <w:pStyle w:val="ListParagraph"/>
        <w:numPr>
          <w:ilvl w:val="0"/>
          <w:numId w:val="8"/>
        </w:numPr>
        <w:suppressAutoHyphens w:val="0"/>
        <w:overflowPunct/>
        <w:autoSpaceDE/>
        <w:autoSpaceDN/>
        <w:adjustRightInd/>
        <w:spacing w:after="0" w:line="240" w:lineRule="auto"/>
        <w:ind w:left="567" w:hanging="567"/>
        <w:textAlignment w:val="auto"/>
        <w:rPr>
          <w:rFonts w:ascii="Times New Roman" w:hAnsi="Times New Roman"/>
          <w:noProof/>
          <w:sz w:val="22"/>
          <w:szCs w:val="22"/>
          <w:lang w:val="en-US"/>
        </w:rPr>
      </w:pPr>
      <w:r w:rsidRPr="004A778B">
        <w:rPr>
          <w:rFonts w:ascii="Times New Roman" w:hAnsi="Times New Roman"/>
          <w:noProof/>
          <w:sz w:val="22"/>
          <w:szCs w:val="22"/>
          <w:lang w:val="en-US"/>
        </w:rPr>
        <w:t>a copy of an existing JV agreement</w:t>
      </w:r>
      <w:r w:rsidRPr="004A778B">
        <w:rPr>
          <w:rFonts w:ascii="Times New Roman" w:hAnsi="Times New Roman"/>
          <w:noProof/>
          <w:sz w:val="22"/>
          <w:szCs w:val="22"/>
          <w:lang w:val="hy-AM"/>
        </w:rPr>
        <w:t xml:space="preserve">, </w:t>
      </w:r>
      <w:r w:rsidRPr="004A778B">
        <w:rPr>
          <w:rFonts w:ascii="Times New Roman" w:hAnsi="Times New Roman"/>
          <w:noProof/>
          <w:sz w:val="22"/>
          <w:szCs w:val="22"/>
          <w:lang w:val="en-US"/>
        </w:rPr>
        <w:t xml:space="preserve">or </w:t>
      </w:r>
    </w:p>
    <w:p w14:paraId="27FF62FB" w14:textId="37789A71" w:rsidR="007C008D" w:rsidRPr="004A778B" w:rsidRDefault="007C008D" w:rsidP="007C008D">
      <w:pPr>
        <w:pStyle w:val="ListParagraph"/>
        <w:numPr>
          <w:ilvl w:val="0"/>
          <w:numId w:val="8"/>
        </w:numPr>
        <w:suppressAutoHyphens w:val="0"/>
        <w:overflowPunct/>
        <w:autoSpaceDE/>
        <w:autoSpaceDN/>
        <w:adjustRightInd/>
        <w:spacing w:after="0" w:line="240" w:lineRule="auto"/>
        <w:ind w:left="567" w:hanging="567"/>
        <w:textAlignment w:val="auto"/>
        <w:rPr>
          <w:rFonts w:ascii="Times New Roman" w:hAnsi="Times New Roman"/>
          <w:noProof/>
          <w:sz w:val="22"/>
          <w:szCs w:val="22"/>
          <w:lang w:val="en-US"/>
        </w:rPr>
      </w:pPr>
      <w:r w:rsidRPr="004A778B">
        <w:rPr>
          <w:rFonts w:ascii="Times New Roman" w:hAnsi="Times New Roman"/>
          <w:noProof/>
          <w:sz w:val="22"/>
          <w:szCs w:val="22"/>
          <w:lang w:val="en-US"/>
        </w:rPr>
        <w:t xml:space="preserve">a </w:t>
      </w:r>
      <w:r w:rsidR="00CE0DB9" w:rsidRPr="004A778B">
        <w:rPr>
          <w:rFonts w:ascii="Times New Roman" w:hAnsi="Times New Roman"/>
          <w:noProof/>
          <w:sz w:val="22"/>
          <w:szCs w:val="22"/>
          <w:lang w:val="en-US"/>
        </w:rPr>
        <w:t>«</w:t>
      </w:r>
      <w:r w:rsidRPr="004A778B">
        <w:rPr>
          <w:rFonts w:ascii="Times New Roman" w:hAnsi="Times New Roman"/>
          <w:noProof/>
          <w:sz w:val="22"/>
          <w:szCs w:val="22"/>
          <w:lang w:val="en-US"/>
        </w:rPr>
        <w:t>Letter of Intent</w:t>
      </w:r>
      <w:r w:rsidR="00CE0DB9" w:rsidRPr="004A778B">
        <w:rPr>
          <w:rFonts w:ascii="Times New Roman" w:hAnsi="Times New Roman"/>
          <w:noProof/>
          <w:sz w:val="22"/>
          <w:szCs w:val="22"/>
          <w:lang w:val="en-US"/>
        </w:rPr>
        <w:t>»</w:t>
      </w:r>
      <w:r w:rsidRPr="004A778B">
        <w:rPr>
          <w:rFonts w:ascii="Times New Roman" w:hAnsi="Times New Roman"/>
          <w:noProof/>
          <w:sz w:val="22"/>
          <w:szCs w:val="22"/>
          <w:lang w:val="en-US"/>
        </w:rPr>
        <w:t xml:space="preserve"> to execute a JV Agreement.</w:t>
      </w:r>
    </w:p>
    <w:p w14:paraId="0B84FEBE" w14:textId="77777777" w:rsidR="007C008D" w:rsidRPr="004A778B" w:rsidRDefault="007C008D" w:rsidP="007C008D">
      <w:pPr>
        <w:suppressAutoHyphens w:val="0"/>
        <w:overflowPunct/>
        <w:autoSpaceDE/>
        <w:autoSpaceDN/>
        <w:adjustRightInd/>
        <w:spacing w:after="0" w:line="240" w:lineRule="auto"/>
        <w:textAlignment w:val="auto"/>
        <w:rPr>
          <w:rFonts w:ascii="Times New Roman" w:hAnsi="Times New Roman"/>
          <w:b/>
          <w:noProof/>
          <w:sz w:val="22"/>
          <w:szCs w:val="22"/>
          <w:lang w:val="en-US"/>
        </w:rPr>
      </w:pPr>
      <w:r w:rsidRPr="004A778B">
        <w:rPr>
          <w:rFonts w:ascii="Times New Roman" w:hAnsi="Times New Roman"/>
          <w:noProof/>
          <w:sz w:val="22"/>
          <w:szCs w:val="22"/>
          <w:lang w:val="en-US"/>
        </w:rPr>
        <w:t xml:space="preserve">In the absence of the document(s), the other members will be considered as </w:t>
      </w:r>
      <w:r w:rsidRPr="004A778B">
        <w:rPr>
          <w:rFonts w:ascii="Times New Roman" w:hAnsi="Times New Roman"/>
          <w:b/>
          <w:noProof/>
          <w:sz w:val="22"/>
          <w:szCs w:val="22"/>
          <w:lang w:val="en-US"/>
        </w:rPr>
        <w:t xml:space="preserve">Subconsultants. </w:t>
      </w:r>
    </w:p>
    <w:p w14:paraId="3F7E44FA" w14:textId="77777777" w:rsidR="0084481B" w:rsidRDefault="0084481B" w:rsidP="007C008D">
      <w:pPr>
        <w:suppressAutoHyphens w:val="0"/>
        <w:overflowPunct/>
        <w:autoSpaceDE/>
        <w:autoSpaceDN/>
        <w:adjustRightInd/>
        <w:spacing w:after="0" w:line="240" w:lineRule="auto"/>
        <w:textAlignment w:val="auto"/>
        <w:rPr>
          <w:rFonts w:ascii="Times New Roman" w:hAnsi="Times New Roman"/>
          <w:b/>
          <w:noProof/>
          <w:sz w:val="22"/>
          <w:szCs w:val="22"/>
          <w:lang w:val="en-US"/>
        </w:rPr>
      </w:pPr>
    </w:p>
    <w:p w14:paraId="553D6B43" w14:textId="6CF9A00F" w:rsidR="007C008D" w:rsidRPr="004A778B" w:rsidRDefault="007C008D" w:rsidP="007C008D">
      <w:pPr>
        <w:suppressAutoHyphens w:val="0"/>
        <w:overflowPunct/>
        <w:autoSpaceDE/>
        <w:autoSpaceDN/>
        <w:adjustRightInd/>
        <w:spacing w:after="0" w:line="240" w:lineRule="auto"/>
        <w:textAlignment w:val="auto"/>
        <w:rPr>
          <w:rFonts w:ascii="Times New Roman" w:hAnsi="Times New Roman"/>
          <w:b/>
          <w:noProof/>
          <w:sz w:val="22"/>
          <w:szCs w:val="22"/>
          <w:lang w:val="en-US"/>
        </w:rPr>
      </w:pPr>
      <w:r w:rsidRPr="004A778B">
        <w:rPr>
          <w:rFonts w:ascii="Times New Roman" w:hAnsi="Times New Roman"/>
          <w:b/>
          <w:noProof/>
          <w:sz w:val="22"/>
          <w:szCs w:val="22"/>
          <w:lang w:val="en-US"/>
        </w:rPr>
        <w:t>Experiences and qualifications of Subconsultants are not taken into account in the evaluation of the Applications (Expressions of interest).</w:t>
      </w:r>
    </w:p>
    <w:p w14:paraId="435C90CA" w14:textId="77777777" w:rsidR="0084481B" w:rsidRDefault="0084481B" w:rsidP="00EC0ACF">
      <w:pPr>
        <w:suppressAutoHyphens w:val="0"/>
        <w:overflowPunct/>
        <w:autoSpaceDE/>
        <w:autoSpaceDN/>
        <w:adjustRightInd/>
        <w:spacing w:after="0" w:line="240" w:lineRule="auto"/>
        <w:textAlignment w:val="auto"/>
        <w:rPr>
          <w:rFonts w:ascii="Times New Roman" w:hAnsi="Times New Roman"/>
          <w:noProof/>
          <w:sz w:val="22"/>
          <w:szCs w:val="22"/>
          <w:lang w:val="en-US"/>
        </w:rPr>
      </w:pPr>
    </w:p>
    <w:p w14:paraId="7443588F" w14:textId="6A290974" w:rsidR="007C008D" w:rsidRPr="004A778B" w:rsidRDefault="007C008D" w:rsidP="00EC0ACF">
      <w:pPr>
        <w:suppressAutoHyphens w:val="0"/>
        <w:overflowPunct/>
        <w:autoSpaceDE/>
        <w:autoSpaceDN/>
        <w:adjustRightInd/>
        <w:spacing w:after="0" w:line="240" w:lineRule="auto"/>
        <w:textAlignment w:val="auto"/>
        <w:rPr>
          <w:rFonts w:ascii="Times New Roman" w:hAnsi="Times New Roman"/>
          <w:noProof/>
          <w:sz w:val="22"/>
          <w:szCs w:val="22"/>
          <w:lang w:val="en-US"/>
        </w:rPr>
      </w:pPr>
      <w:r w:rsidRPr="004A778B">
        <w:rPr>
          <w:rFonts w:ascii="Times New Roman" w:hAnsi="Times New Roman"/>
          <w:noProof/>
          <w:sz w:val="22"/>
          <w:szCs w:val="22"/>
          <w:lang w:val="en-US"/>
        </w:rPr>
        <w:t xml:space="preserve">Among the submitted applications, the Client will establish the shortlist </w:t>
      </w:r>
      <w:r w:rsidRPr="004A778B">
        <w:rPr>
          <w:rFonts w:ascii="Times New Roman" w:hAnsi="Times New Roman"/>
          <w:b/>
          <w:noProof/>
          <w:sz w:val="22"/>
          <w:szCs w:val="22"/>
          <w:lang w:val="en-US"/>
        </w:rPr>
        <w:t>a maximum of six (6) Applicants</w:t>
      </w:r>
      <w:r w:rsidRPr="004A778B">
        <w:rPr>
          <w:rFonts w:ascii="Times New Roman" w:hAnsi="Times New Roman"/>
          <w:noProof/>
          <w:sz w:val="22"/>
          <w:szCs w:val="22"/>
          <w:lang w:val="en-US"/>
        </w:rPr>
        <w:t>, to whom the Request for Proposals (RFP) to carry out the Services shall be sent.</w:t>
      </w:r>
    </w:p>
    <w:p w14:paraId="56A95A63" w14:textId="77777777" w:rsidR="007C008D" w:rsidRPr="004A778B" w:rsidRDefault="007C008D" w:rsidP="00EC0ACF">
      <w:pPr>
        <w:spacing w:after="0" w:line="240" w:lineRule="auto"/>
        <w:rPr>
          <w:rFonts w:ascii="Times New Roman" w:hAnsi="Times New Roman"/>
          <w:b/>
          <w:sz w:val="22"/>
          <w:szCs w:val="22"/>
          <w:lang w:val="en-US"/>
        </w:rPr>
      </w:pPr>
    </w:p>
    <w:p w14:paraId="39FD6C4B" w14:textId="577D3E9F" w:rsidR="007C008D" w:rsidRDefault="007C008D" w:rsidP="00E14432">
      <w:pPr>
        <w:suppressAutoHyphens w:val="0"/>
        <w:overflowPunct/>
        <w:autoSpaceDE/>
        <w:autoSpaceDN/>
        <w:adjustRightInd/>
        <w:spacing w:after="0" w:line="240" w:lineRule="auto"/>
        <w:textAlignment w:val="auto"/>
        <w:rPr>
          <w:rFonts w:ascii="Times New Roman" w:hAnsi="Times New Roman"/>
          <w:spacing w:val="-2"/>
          <w:sz w:val="22"/>
          <w:szCs w:val="22"/>
          <w:lang w:val="en-GB"/>
        </w:rPr>
      </w:pPr>
      <w:bookmarkStart w:id="5" w:name="_Hlk203560846"/>
      <w:r w:rsidRPr="004A778B">
        <w:rPr>
          <w:rFonts w:ascii="Times New Roman" w:hAnsi="Times New Roman"/>
          <w:spacing w:val="-2"/>
          <w:sz w:val="22"/>
          <w:szCs w:val="22"/>
          <w:lang w:val="en-GB"/>
        </w:rPr>
        <w:t>The Applicant</w:t>
      </w:r>
      <w:r w:rsidR="003D0670">
        <w:rPr>
          <w:rFonts w:ascii="Times New Roman" w:hAnsi="Times New Roman"/>
          <w:spacing w:val="-2"/>
          <w:sz w:val="22"/>
          <w:szCs w:val="22"/>
          <w:lang w:val="en-GB"/>
        </w:rPr>
        <w:t>/</w:t>
      </w:r>
      <w:r w:rsidR="003D0670">
        <w:rPr>
          <w:rFonts w:ascii="Times New Roman" w:hAnsi="Times New Roman"/>
          <w:spacing w:val="-2"/>
          <w:sz w:val="22"/>
          <w:szCs w:val="22"/>
          <w:lang w:val="en-US"/>
        </w:rPr>
        <w:t>Consultant</w:t>
      </w:r>
      <w:r w:rsidRPr="004A778B">
        <w:rPr>
          <w:rFonts w:ascii="Times New Roman" w:hAnsi="Times New Roman"/>
          <w:spacing w:val="-2"/>
          <w:sz w:val="22"/>
          <w:szCs w:val="22"/>
          <w:lang w:val="en-GB"/>
        </w:rPr>
        <w:t xml:space="preserve"> will be selected in accordance with the </w:t>
      </w:r>
      <w:bookmarkStart w:id="6" w:name="_Hlk197949325"/>
      <w:bookmarkEnd w:id="5"/>
      <w:r w:rsidR="00CA351A" w:rsidRPr="004A778B">
        <w:rPr>
          <w:rFonts w:ascii="Times New Roman" w:hAnsi="Times New Roman"/>
          <w:b/>
          <w:spacing w:val="-2"/>
          <w:sz w:val="22"/>
          <w:szCs w:val="22"/>
          <w:lang w:val="en-GB"/>
        </w:rPr>
        <w:t xml:space="preserve">Quality and Cost-Based Selection </w:t>
      </w:r>
      <w:bookmarkEnd w:id="6"/>
      <w:r w:rsidRPr="004A778B">
        <w:rPr>
          <w:rFonts w:ascii="Times New Roman" w:hAnsi="Times New Roman"/>
          <w:b/>
          <w:spacing w:val="-2"/>
          <w:sz w:val="22"/>
          <w:szCs w:val="22"/>
          <w:lang w:val="en-GB"/>
        </w:rPr>
        <w:t>(</w:t>
      </w:r>
      <w:r w:rsidR="00C4767B" w:rsidRPr="004A778B">
        <w:rPr>
          <w:rFonts w:ascii="Times New Roman" w:hAnsi="Times New Roman"/>
          <w:b/>
          <w:spacing w:val="-2"/>
          <w:sz w:val="22"/>
          <w:szCs w:val="22"/>
          <w:lang w:val="en-GB"/>
        </w:rPr>
        <w:t>QCBS</w:t>
      </w:r>
      <w:r w:rsidRPr="004A778B">
        <w:rPr>
          <w:rFonts w:ascii="Times New Roman" w:hAnsi="Times New Roman"/>
          <w:b/>
          <w:spacing w:val="-2"/>
          <w:sz w:val="22"/>
          <w:szCs w:val="22"/>
          <w:lang w:val="en-GB"/>
        </w:rPr>
        <w:t>)</w:t>
      </w:r>
      <w:r w:rsidRPr="004A778B">
        <w:rPr>
          <w:rFonts w:ascii="Times New Roman" w:hAnsi="Times New Roman"/>
          <w:spacing w:val="-2"/>
          <w:sz w:val="22"/>
          <w:szCs w:val="22"/>
          <w:lang w:val="en-GB"/>
        </w:rPr>
        <w:t xml:space="preserve"> method.</w:t>
      </w:r>
    </w:p>
    <w:p w14:paraId="0AFD67E2" w14:textId="77777777" w:rsidR="0084481B" w:rsidRPr="004A778B" w:rsidRDefault="0084481B" w:rsidP="00E14432">
      <w:pPr>
        <w:suppressAutoHyphens w:val="0"/>
        <w:overflowPunct/>
        <w:autoSpaceDE/>
        <w:autoSpaceDN/>
        <w:adjustRightInd/>
        <w:spacing w:after="0" w:line="240" w:lineRule="auto"/>
        <w:textAlignment w:val="auto"/>
        <w:rPr>
          <w:rFonts w:ascii="Times New Roman" w:hAnsi="Times New Roman"/>
          <w:noProof/>
          <w:sz w:val="22"/>
          <w:szCs w:val="22"/>
          <w:lang w:val="en-US"/>
        </w:rPr>
      </w:pPr>
    </w:p>
    <w:p w14:paraId="3C2F564F" w14:textId="70DEE514" w:rsidR="007C008D" w:rsidRPr="004A778B" w:rsidRDefault="007C008D" w:rsidP="00E14432">
      <w:pPr>
        <w:spacing w:after="0" w:line="240" w:lineRule="auto"/>
        <w:rPr>
          <w:rFonts w:ascii="Times New Roman" w:hAnsi="Times New Roman"/>
          <w:noProof/>
          <w:sz w:val="22"/>
          <w:szCs w:val="22"/>
          <w:lang w:val="en-US"/>
        </w:rPr>
      </w:pPr>
      <w:r w:rsidRPr="004A778B">
        <w:rPr>
          <w:rFonts w:ascii="Times New Roman" w:hAnsi="Times New Roman"/>
          <w:noProof/>
          <w:sz w:val="22"/>
          <w:szCs w:val="22"/>
          <w:lang w:val="en-US"/>
        </w:rPr>
        <w:t>4․</w:t>
      </w:r>
      <w:r w:rsidR="00CE0DB9" w:rsidRPr="004A778B">
        <w:rPr>
          <w:rFonts w:ascii="Times New Roman" w:hAnsi="Times New Roman"/>
          <w:noProof/>
          <w:sz w:val="22"/>
          <w:szCs w:val="22"/>
          <w:lang w:val="en-US"/>
        </w:rPr>
        <w:tab/>
      </w:r>
      <w:r w:rsidRPr="004A778B">
        <w:rPr>
          <w:rFonts w:ascii="Times New Roman" w:hAnsi="Times New Roman"/>
          <w:noProof/>
          <w:sz w:val="22"/>
          <w:szCs w:val="22"/>
          <w:lang w:val="en-US"/>
        </w:rPr>
        <w:t>Interested Applicants may obtain further information at the address below during office hours:</w:t>
      </w:r>
      <w:r w:rsidR="00CE0DB9" w:rsidRPr="004A778B">
        <w:rPr>
          <w:rFonts w:ascii="Times New Roman" w:hAnsi="Times New Roman"/>
          <w:noProof/>
          <w:sz w:val="22"/>
          <w:szCs w:val="22"/>
          <w:lang w:val="en-US"/>
        </w:rPr>
        <w:t xml:space="preserve"> </w:t>
      </w:r>
      <w:r w:rsidRPr="004A778B">
        <w:rPr>
          <w:rFonts w:ascii="Times New Roman" w:hAnsi="Times New Roman"/>
          <w:spacing w:val="-2"/>
          <w:sz w:val="22"/>
          <w:szCs w:val="22"/>
          <w:lang w:val="en-GB"/>
        </w:rPr>
        <w:t xml:space="preserve">from </w:t>
      </w:r>
      <w:r w:rsidRPr="004A778B">
        <w:rPr>
          <w:rFonts w:ascii="Times New Roman" w:hAnsi="Times New Roman"/>
          <w:b/>
          <w:spacing w:val="-2"/>
          <w:sz w:val="22"/>
          <w:szCs w:val="22"/>
          <w:lang w:val="en-GB"/>
        </w:rPr>
        <w:t>10.00 to 17.00 (Yerevan time), Monday to Friday</w:t>
      </w:r>
      <w:r w:rsidRPr="004A778B">
        <w:rPr>
          <w:rFonts w:ascii="Times New Roman" w:hAnsi="Times New Roman"/>
          <w:spacing w:val="-2"/>
          <w:sz w:val="22"/>
          <w:szCs w:val="22"/>
          <w:lang w:val="en-GB"/>
        </w:rPr>
        <w:t xml:space="preserve">, excluding public holidays (contact person: </w:t>
      </w:r>
      <w:proofErr w:type="spellStart"/>
      <w:r w:rsidRPr="004A778B">
        <w:rPr>
          <w:rFonts w:ascii="Times New Roman" w:hAnsi="Times New Roman"/>
          <w:b/>
          <w:spacing w:val="-2"/>
          <w:sz w:val="22"/>
          <w:szCs w:val="22"/>
          <w:lang w:val="en-GB"/>
        </w:rPr>
        <w:t>Mrs.Meri</w:t>
      </w:r>
      <w:proofErr w:type="spellEnd"/>
      <w:r w:rsidRPr="004A778B">
        <w:rPr>
          <w:rFonts w:ascii="Times New Roman" w:hAnsi="Times New Roman"/>
          <w:b/>
          <w:spacing w:val="-2"/>
          <w:sz w:val="22"/>
          <w:szCs w:val="22"/>
          <w:lang w:val="en-GB"/>
        </w:rPr>
        <w:t xml:space="preserve"> Hayrapetyan – </w:t>
      </w:r>
      <w:r w:rsidR="000136A6">
        <w:rPr>
          <w:rFonts w:ascii="Times New Roman" w:hAnsi="Times New Roman"/>
          <w:b/>
          <w:spacing w:val="-2"/>
          <w:sz w:val="22"/>
          <w:szCs w:val="22"/>
          <w:lang w:val="en-GB"/>
        </w:rPr>
        <w:t>“</w:t>
      </w:r>
      <w:r w:rsidRPr="004A778B">
        <w:rPr>
          <w:rFonts w:ascii="Times New Roman" w:hAnsi="Times New Roman"/>
          <w:b/>
          <w:spacing w:val="-2"/>
          <w:sz w:val="22"/>
          <w:szCs w:val="22"/>
          <w:lang w:val="en-GB"/>
        </w:rPr>
        <w:t>IPIU Building up of Yerevan</w:t>
      </w:r>
      <w:r w:rsidR="000136A6">
        <w:rPr>
          <w:rFonts w:ascii="Times New Roman" w:hAnsi="Times New Roman"/>
          <w:b/>
          <w:spacing w:val="-2"/>
          <w:sz w:val="22"/>
          <w:szCs w:val="22"/>
          <w:lang w:val="en-GB"/>
        </w:rPr>
        <w:t>”</w:t>
      </w:r>
      <w:r w:rsidRPr="004A778B">
        <w:rPr>
          <w:rFonts w:ascii="Times New Roman" w:hAnsi="Times New Roman"/>
          <w:b/>
          <w:spacing w:val="-2"/>
          <w:sz w:val="22"/>
          <w:szCs w:val="22"/>
          <w:lang w:val="en-GB"/>
        </w:rPr>
        <w:t xml:space="preserve"> CNCO, P</w:t>
      </w:r>
      <w:proofErr w:type="spellStart"/>
      <w:r w:rsidR="00F44FC5">
        <w:rPr>
          <w:rFonts w:ascii="Times New Roman" w:hAnsi="Times New Roman"/>
          <w:b/>
          <w:spacing w:val="-2"/>
          <w:sz w:val="22"/>
          <w:szCs w:val="22"/>
          <w:lang w:val="en-US"/>
        </w:rPr>
        <w:t>ublic</w:t>
      </w:r>
      <w:proofErr w:type="spellEnd"/>
      <w:r w:rsidR="00F44FC5">
        <w:rPr>
          <w:rFonts w:ascii="Times New Roman" w:hAnsi="Times New Roman"/>
          <w:b/>
          <w:spacing w:val="-2"/>
          <w:sz w:val="22"/>
          <w:szCs w:val="22"/>
          <w:lang w:val="en-US"/>
        </w:rPr>
        <w:t xml:space="preserve"> Buildings Program Lead</w:t>
      </w:r>
      <w:r w:rsidRPr="004A778B">
        <w:rPr>
          <w:rFonts w:ascii="Times New Roman" w:hAnsi="Times New Roman"/>
          <w:b/>
          <w:noProof/>
          <w:sz w:val="22"/>
          <w:szCs w:val="22"/>
          <w:lang w:val="en-US"/>
        </w:rPr>
        <w:t>; email:</w:t>
      </w:r>
      <w:r w:rsidRPr="004A778B">
        <w:rPr>
          <w:rFonts w:ascii="Times New Roman" w:hAnsi="Times New Roman"/>
          <w:noProof/>
          <w:sz w:val="22"/>
          <w:szCs w:val="22"/>
          <w:lang w:val="en-US"/>
        </w:rPr>
        <w:t xml:space="preserve"> </w:t>
      </w:r>
      <w:hyperlink r:id="rId8" w:history="1">
        <w:r w:rsidRPr="00905AD7">
          <w:rPr>
            <w:rStyle w:val="Hyperlink"/>
            <w:rFonts w:ascii="Times New Roman" w:hAnsi="Times New Roman"/>
            <w:b/>
            <w:color w:val="auto"/>
            <w:sz w:val="24"/>
            <w:szCs w:val="24"/>
            <w:lang w:val="en-GB"/>
          </w:rPr>
          <w:t>meri.hayrapetyan@yerevan.am</w:t>
        </w:r>
      </w:hyperlink>
      <w:r w:rsidRPr="004A778B">
        <w:rPr>
          <w:rFonts w:ascii="Times New Roman" w:hAnsi="Times New Roman"/>
          <w:noProof/>
          <w:sz w:val="22"/>
          <w:szCs w:val="22"/>
          <w:lang w:val="en-US"/>
        </w:rPr>
        <w:t>)</w:t>
      </w:r>
      <w:r w:rsidRPr="00905AD7">
        <w:rPr>
          <w:rFonts w:ascii="Times New Roman" w:hAnsi="Times New Roman"/>
          <w:b/>
          <w:sz w:val="22"/>
          <w:szCs w:val="22"/>
          <w:lang w:val="en-GB"/>
        </w:rPr>
        <w:t>.</w:t>
      </w:r>
    </w:p>
    <w:p w14:paraId="7F0EF102" w14:textId="77777777" w:rsidR="007C008D" w:rsidRPr="004A778B" w:rsidRDefault="007C008D" w:rsidP="007C008D">
      <w:pPr>
        <w:spacing w:after="0" w:line="240" w:lineRule="auto"/>
        <w:rPr>
          <w:rFonts w:ascii="Times New Roman" w:hAnsi="Times New Roman"/>
          <w:sz w:val="22"/>
          <w:szCs w:val="22"/>
          <w:lang w:val="en-US"/>
        </w:rPr>
      </w:pPr>
    </w:p>
    <w:p w14:paraId="7B40D189" w14:textId="27E149C8" w:rsidR="007C008D" w:rsidRPr="004A778B" w:rsidRDefault="007C008D" w:rsidP="007C008D">
      <w:pPr>
        <w:keepNext/>
        <w:rPr>
          <w:rFonts w:ascii="Times New Roman" w:hAnsi="Times New Roman"/>
          <w:b/>
          <w:spacing w:val="-2"/>
          <w:sz w:val="22"/>
          <w:szCs w:val="22"/>
          <w:lang w:val="en-GB"/>
        </w:rPr>
      </w:pPr>
      <w:r w:rsidRPr="004A778B">
        <w:rPr>
          <w:rFonts w:ascii="Times New Roman" w:hAnsi="Times New Roman"/>
          <w:spacing w:val="-2"/>
          <w:sz w:val="22"/>
          <w:szCs w:val="22"/>
          <w:lang w:val="en-US"/>
        </w:rPr>
        <w:t>5</w:t>
      </w:r>
      <w:r w:rsidRPr="004A778B">
        <w:rPr>
          <w:rFonts w:ascii="Times New Roman" w:hAnsi="Times New Roman"/>
          <w:spacing w:val="-2"/>
          <w:sz w:val="22"/>
          <w:szCs w:val="22"/>
          <w:lang w:val="en-GB"/>
        </w:rPr>
        <w:t>․</w:t>
      </w:r>
      <w:r w:rsidRPr="004A778B">
        <w:rPr>
          <w:rFonts w:ascii="Times New Roman" w:hAnsi="Times New Roman"/>
          <w:spacing w:val="-2"/>
          <w:sz w:val="22"/>
          <w:szCs w:val="22"/>
          <w:lang w:val="hy-AM"/>
        </w:rPr>
        <w:t xml:space="preserve"> </w:t>
      </w:r>
      <w:r w:rsidR="00CE0DB9" w:rsidRPr="004A778B">
        <w:rPr>
          <w:rFonts w:ascii="Times New Roman" w:hAnsi="Times New Roman"/>
          <w:spacing w:val="-2"/>
          <w:sz w:val="22"/>
          <w:szCs w:val="22"/>
          <w:lang w:val="hy-AM"/>
        </w:rPr>
        <w:tab/>
      </w:r>
      <w:r w:rsidRPr="004A778B">
        <w:rPr>
          <w:rFonts w:ascii="Times New Roman" w:hAnsi="Times New Roman"/>
          <w:spacing w:val="-2"/>
          <w:sz w:val="22"/>
          <w:szCs w:val="22"/>
          <w:lang w:val="en-GB"/>
        </w:rPr>
        <w:t xml:space="preserve">Expressions of interest must be delivered in a written form </w:t>
      </w:r>
      <w:r w:rsidRPr="004A778B">
        <w:rPr>
          <w:rFonts w:ascii="Times New Roman" w:hAnsi="Times New Roman"/>
          <w:b/>
          <w:spacing w:val="-2"/>
          <w:sz w:val="22"/>
          <w:szCs w:val="22"/>
          <w:lang w:val="en-GB"/>
        </w:rPr>
        <w:t>in English</w:t>
      </w:r>
      <w:r w:rsidRPr="004A778B">
        <w:rPr>
          <w:rFonts w:ascii="Times New Roman" w:hAnsi="Times New Roman"/>
          <w:spacing w:val="-2"/>
          <w:sz w:val="22"/>
          <w:szCs w:val="22"/>
          <w:lang w:val="en-GB"/>
        </w:rPr>
        <w:t xml:space="preserve"> </w:t>
      </w:r>
      <w:r w:rsidRPr="004A778B">
        <w:rPr>
          <w:rFonts w:ascii="Times New Roman" w:hAnsi="Times New Roman"/>
          <w:b/>
          <w:spacing w:val="-2"/>
          <w:sz w:val="22"/>
          <w:szCs w:val="22"/>
          <w:lang w:val="en-GB"/>
        </w:rPr>
        <w:t>OR</w:t>
      </w:r>
      <w:r w:rsidRPr="004A778B">
        <w:rPr>
          <w:rFonts w:ascii="Times New Roman" w:hAnsi="Times New Roman"/>
          <w:spacing w:val="-2"/>
          <w:sz w:val="22"/>
          <w:szCs w:val="22"/>
          <w:lang w:val="en-GB"/>
        </w:rPr>
        <w:t xml:space="preserve"> </w:t>
      </w:r>
      <w:r w:rsidRPr="004A778B">
        <w:rPr>
          <w:rFonts w:ascii="Times New Roman" w:hAnsi="Times New Roman"/>
          <w:b/>
          <w:spacing w:val="-2"/>
          <w:sz w:val="22"/>
          <w:szCs w:val="22"/>
          <w:lang w:val="en-GB"/>
        </w:rPr>
        <w:t>in Armenian</w:t>
      </w:r>
      <w:r w:rsidRPr="004A778B">
        <w:rPr>
          <w:rFonts w:ascii="Times New Roman" w:hAnsi="Times New Roman"/>
          <w:spacing w:val="-2"/>
          <w:sz w:val="22"/>
          <w:szCs w:val="22"/>
          <w:lang w:val="en-GB"/>
        </w:rPr>
        <w:t xml:space="preserve"> </w:t>
      </w:r>
      <w:r w:rsidRPr="004A778B">
        <w:rPr>
          <w:rFonts w:ascii="Times New Roman" w:hAnsi="Times New Roman"/>
          <w:b/>
          <w:spacing w:val="-2"/>
          <w:sz w:val="22"/>
          <w:szCs w:val="22"/>
          <w:lang w:val="en-GB"/>
        </w:rPr>
        <w:t>(</w:t>
      </w:r>
      <w:r w:rsidRPr="004A778B">
        <w:rPr>
          <w:rFonts w:ascii="Times New Roman" w:hAnsi="Times New Roman"/>
          <w:b/>
          <w:spacing w:val="-2"/>
          <w:sz w:val="22"/>
          <w:szCs w:val="22"/>
          <w:u w:val="single"/>
          <w:lang w:val="en-GB"/>
        </w:rPr>
        <w:t>one (1) validated hard copy</w:t>
      </w:r>
      <w:r w:rsidRPr="004A778B">
        <w:rPr>
          <w:rFonts w:ascii="Times New Roman" w:hAnsi="Times New Roman"/>
          <w:b/>
          <w:spacing w:val="-2"/>
          <w:sz w:val="22"/>
          <w:szCs w:val="22"/>
          <w:u w:val="single"/>
          <w:lang w:val="en-US"/>
        </w:rPr>
        <w:t>+</w:t>
      </w:r>
      <w:r w:rsidRPr="00905AD7">
        <w:rPr>
          <w:rFonts w:ascii="Times New Roman" w:hAnsi="Times New Roman"/>
          <w:u w:val="single"/>
          <w:lang w:val="en-GB"/>
        </w:rPr>
        <w:t xml:space="preserve"> </w:t>
      </w:r>
      <w:r w:rsidRPr="004A778B">
        <w:rPr>
          <w:rFonts w:ascii="Times New Roman" w:hAnsi="Times New Roman"/>
          <w:b/>
          <w:spacing w:val="-2"/>
          <w:sz w:val="22"/>
          <w:szCs w:val="22"/>
          <w:u w:val="single"/>
          <w:lang w:val="en-US"/>
        </w:rPr>
        <w:t xml:space="preserve">one (1) digital copy (CD or </w:t>
      </w:r>
      <w:proofErr w:type="spellStart"/>
      <w:r w:rsidRPr="004A778B">
        <w:rPr>
          <w:rFonts w:ascii="Times New Roman" w:hAnsi="Times New Roman"/>
          <w:b/>
          <w:spacing w:val="-2"/>
          <w:sz w:val="22"/>
          <w:szCs w:val="22"/>
          <w:u w:val="single"/>
          <w:lang w:val="en-US"/>
        </w:rPr>
        <w:t>flashdisk</w:t>
      </w:r>
      <w:proofErr w:type="spellEnd"/>
      <w:r w:rsidRPr="004A778B">
        <w:rPr>
          <w:rFonts w:ascii="Times New Roman" w:hAnsi="Times New Roman"/>
          <w:b/>
          <w:spacing w:val="-2"/>
          <w:sz w:val="22"/>
          <w:szCs w:val="22"/>
          <w:u w:val="single"/>
          <w:lang w:val="en-US"/>
        </w:rPr>
        <w:t>)</w:t>
      </w:r>
      <w:r w:rsidRPr="004A778B">
        <w:rPr>
          <w:rFonts w:ascii="Times New Roman" w:hAnsi="Times New Roman"/>
          <w:b/>
          <w:spacing w:val="-2"/>
          <w:sz w:val="22"/>
          <w:szCs w:val="22"/>
          <w:lang w:val="en-GB"/>
        </w:rPr>
        <w:t>)</w:t>
      </w:r>
      <w:r w:rsidRPr="004A778B">
        <w:rPr>
          <w:rFonts w:ascii="Times New Roman" w:hAnsi="Times New Roman"/>
          <w:spacing w:val="-2"/>
          <w:sz w:val="22"/>
          <w:szCs w:val="22"/>
          <w:lang w:val="en-GB"/>
        </w:rPr>
        <w:t xml:space="preserve"> in person (or by courier services) </w:t>
      </w:r>
      <w:r w:rsidRPr="004A778B">
        <w:rPr>
          <w:rFonts w:ascii="Times New Roman" w:hAnsi="Times New Roman"/>
          <w:b/>
          <w:spacing w:val="-2"/>
          <w:sz w:val="22"/>
          <w:szCs w:val="22"/>
          <w:lang w:val="en-GB"/>
        </w:rPr>
        <w:t>or by e-</w:t>
      </w:r>
      <w:r w:rsidRPr="004A778B">
        <w:rPr>
          <w:rFonts w:ascii="Times New Roman" w:hAnsi="Times New Roman"/>
          <w:b/>
          <w:spacing w:val="-2"/>
          <w:sz w:val="22"/>
          <w:szCs w:val="22"/>
          <w:lang w:val="en-GB"/>
        </w:rPr>
        <w:lastRenderedPageBreak/>
        <w:t xml:space="preserve">mail in the </w:t>
      </w:r>
      <w:r w:rsidRPr="004A778B">
        <w:rPr>
          <w:rFonts w:ascii="Times New Roman" w:hAnsi="Times New Roman"/>
          <w:b/>
          <w:spacing w:val="-2"/>
          <w:sz w:val="22"/>
          <w:szCs w:val="22"/>
          <w:u w:val="single"/>
          <w:lang w:val="en-GB"/>
        </w:rPr>
        <w:t>Adobe PDF format</w:t>
      </w:r>
      <w:r w:rsidRPr="004A778B">
        <w:rPr>
          <w:rFonts w:ascii="Times New Roman" w:hAnsi="Times New Roman"/>
          <w:spacing w:val="-2"/>
          <w:sz w:val="22"/>
          <w:szCs w:val="22"/>
          <w:lang w:val="en-GB"/>
        </w:rPr>
        <w:t xml:space="preserve"> to the address below not later than </w:t>
      </w:r>
      <w:r w:rsidR="00B87460" w:rsidRPr="00B87460">
        <w:rPr>
          <w:rFonts w:ascii="Times New Roman" w:hAnsi="Times New Roman"/>
          <w:b/>
          <w:sz w:val="22"/>
          <w:szCs w:val="22"/>
          <w:lang w:val="en-GB"/>
        </w:rPr>
        <w:t>August 1</w:t>
      </w:r>
      <w:r w:rsidR="002E0BE7">
        <w:rPr>
          <w:rFonts w:ascii="Times New Roman" w:hAnsi="Times New Roman"/>
          <w:b/>
          <w:sz w:val="22"/>
          <w:szCs w:val="22"/>
          <w:lang w:val="en-GB"/>
        </w:rPr>
        <w:t>9</w:t>
      </w:r>
      <w:r w:rsidRPr="00B87460">
        <w:rPr>
          <w:rFonts w:ascii="Times New Roman" w:hAnsi="Times New Roman"/>
          <w:b/>
          <w:sz w:val="22"/>
          <w:szCs w:val="22"/>
          <w:lang w:val="en-GB"/>
        </w:rPr>
        <w:t>, 2025</w:t>
      </w:r>
      <w:r w:rsidRPr="004A778B">
        <w:rPr>
          <w:rFonts w:ascii="Times New Roman" w:hAnsi="Times New Roman"/>
          <w:spacing w:val="-2"/>
          <w:sz w:val="22"/>
          <w:szCs w:val="22"/>
          <w:lang w:val="en-GB"/>
        </w:rPr>
        <w:t xml:space="preserve"> and should be clearly marked: </w:t>
      </w:r>
      <w:r w:rsidR="00CE0DB9" w:rsidRPr="004A778B">
        <w:rPr>
          <w:rFonts w:ascii="Times New Roman" w:hAnsi="Times New Roman"/>
          <w:b/>
          <w:spacing w:val="-2"/>
          <w:sz w:val="22"/>
          <w:szCs w:val="22"/>
          <w:lang w:val="en-GB"/>
        </w:rPr>
        <w:t>«</w:t>
      </w:r>
      <w:r w:rsidRPr="004A778B">
        <w:rPr>
          <w:rFonts w:ascii="Times New Roman" w:hAnsi="Times New Roman"/>
          <w:b/>
          <w:spacing w:val="-2"/>
          <w:sz w:val="22"/>
          <w:szCs w:val="22"/>
          <w:lang w:val="en-GB"/>
        </w:rPr>
        <w:t xml:space="preserve">Expressions of Interest for </w:t>
      </w:r>
      <w:r w:rsidR="0075005F" w:rsidRPr="00905AD7">
        <w:rPr>
          <w:rFonts w:ascii="Times New Roman" w:hAnsi="Times New Roman"/>
          <w:lang w:val="en-GB"/>
        </w:rPr>
        <w:t xml:space="preserve"> </w:t>
      </w:r>
      <w:r w:rsidR="000136A6">
        <w:rPr>
          <w:rFonts w:ascii="Times New Roman" w:hAnsi="Times New Roman"/>
          <w:lang w:val="en-GB"/>
        </w:rPr>
        <w:t>“</w:t>
      </w:r>
      <w:r w:rsidR="0075005F" w:rsidRPr="004A778B">
        <w:rPr>
          <w:rFonts w:ascii="Times New Roman" w:hAnsi="Times New Roman"/>
          <w:b/>
          <w:spacing w:val="-2"/>
          <w:sz w:val="22"/>
          <w:szCs w:val="22"/>
          <w:lang w:val="en-GB"/>
        </w:rPr>
        <w:t>Technical Supervision over seismic upgrades, energy efficiency improvements and reconstruction of Kindergartens Nos. 17, 39, 46, 64, 72, 93 &amp; 133</w:t>
      </w:r>
      <w:r w:rsidR="000136A6">
        <w:rPr>
          <w:rFonts w:ascii="Times New Roman" w:hAnsi="Times New Roman"/>
          <w:b/>
          <w:spacing w:val="-2"/>
          <w:sz w:val="22"/>
          <w:szCs w:val="22"/>
          <w:lang w:val="en-GB"/>
        </w:rPr>
        <w:t>”</w:t>
      </w:r>
      <w:r w:rsidR="0075005F" w:rsidRPr="004A778B">
        <w:rPr>
          <w:rFonts w:ascii="Times New Roman" w:hAnsi="Times New Roman"/>
          <w:b/>
          <w:spacing w:val="-2"/>
          <w:sz w:val="22"/>
          <w:szCs w:val="22"/>
          <w:lang w:val="en-GB"/>
        </w:rPr>
        <w:t xml:space="preserve">, </w:t>
      </w:r>
      <w:proofErr w:type="spellStart"/>
      <w:r w:rsidR="0075005F" w:rsidRPr="004A778B">
        <w:rPr>
          <w:rFonts w:ascii="Times New Roman" w:hAnsi="Times New Roman"/>
          <w:b/>
          <w:spacing w:val="-2"/>
          <w:sz w:val="22"/>
          <w:szCs w:val="22"/>
          <w:lang w:val="en-GB"/>
        </w:rPr>
        <w:t>Ref#YEEP-II</w:t>
      </w:r>
      <w:proofErr w:type="spellEnd"/>
      <w:r w:rsidR="0075005F" w:rsidRPr="004A778B">
        <w:rPr>
          <w:rFonts w:ascii="Times New Roman" w:hAnsi="Times New Roman"/>
          <w:b/>
          <w:spacing w:val="-2"/>
          <w:sz w:val="22"/>
          <w:szCs w:val="22"/>
          <w:lang w:val="en-GB"/>
        </w:rPr>
        <w:t>/QCBS/CS-25/001</w:t>
      </w:r>
      <w:r w:rsidR="000136A6" w:rsidRPr="004A778B">
        <w:rPr>
          <w:rFonts w:ascii="Times New Roman" w:hAnsi="Times New Roman"/>
          <w:b/>
          <w:spacing w:val="-2"/>
          <w:sz w:val="22"/>
          <w:szCs w:val="22"/>
          <w:lang w:val="en-GB"/>
        </w:rPr>
        <w:t>»</w:t>
      </w:r>
      <w:r w:rsidRPr="004A778B">
        <w:rPr>
          <w:rFonts w:ascii="Times New Roman" w:hAnsi="Times New Roman"/>
          <w:b/>
          <w:spacing w:val="-2"/>
          <w:sz w:val="22"/>
          <w:szCs w:val="22"/>
          <w:lang w:val="en-GB"/>
        </w:rPr>
        <w:t>.</w:t>
      </w:r>
    </w:p>
    <w:p w14:paraId="00B35FB2" w14:textId="776EA561" w:rsidR="007C008D" w:rsidRPr="004A778B" w:rsidRDefault="007C008D" w:rsidP="007C008D">
      <w:pPr>
        <w:keepNext/>
        <w:rPr>
          <w:rFonts w:ascii="Times New Roman" w:hAnsi="Times New Roman"/>
          <w:spacing w:val="-2"/>
          <w:sz w:val="22"/>
          <w:szCs w:val="22"/>
          <w:lang w:val="en-GB"/>
        </w:rPr>
      </w:pPr>
      <w:r w:rsidRPr="004A778B">
        <w:rPr>
          <w:rFonts w:ascii="Times New Roman" w:hAnsi="Times New Roman"/>
          <w:spacing w:val="-2"/>
          <w:sz w:val="22"/>
          <w:szCs w:val="22"/>
          <w:lang w:val="hy-AM"/>
        </w:rPr>
        <w:t>6</w:t>
      </w:r>
      <w:r w:rsidRPr="004A778B">
        <w:rPr>
          <w:rFonts w:ascii="Times New Roman" w:hAnsi="Times New Roman"/>
          <w:spacing w:val="-2"/>
          <w:sz w:val="22"/>
          <w:szCs w:val="22"/>
          <w:lang w:val="en-GB"/>
        </w:rPr>
        <w:t>․</w:t>
      </w:r>
      <w:r w:rsidRPr="004A778B">
        <w:rPr>
          <w:rFonts w:ascii="Times New Roman" w:hAnsi="Times New Roman"/>
          <w:spacing w:val="-2"/>
          <w:sz w:val="22"/>
          <w:szCs w:val="22"/>
          <w:lang w:val="hy-AM"/>
        </w:rPr>
        <w:t xml:space="preserve"> </w:t>
      </w:r>
      <w:r w:rsidR="00CE0DB9" w:rsidRPr="004A778B">
        <w:rPr>
          <w:rFonts w:ascii="Times New Roman" w:hAnsi="Times New Roman"/>
          <w:spacing w:val="-2"/>
          <w:sz w:val="22"/>
          <w:szCs w:val="22"/>
          <w:lang w:val="hy-AM"/>
        </w:rPr>
        <w:tab/>
      </w:r>
      <w:r w:rsidRPr="004A778B">
        <w:rPr>
          <w:rFonts w:ascii="Times New Roman" w:hAnsi="Times New Roman"/>
          <w:spacing w:val="-2"/>
          <w:sz w:val="22"/>
          <w:szCs w:val="22"/>
          <w:lang w:val="en-GB"/>
        </w:rPr>
        <w:t xml:space="preserve">The Applicant shall bear all costs associated with the preparation and submission of its Application (EOI), and the Client shall in no case be responsible or liable for those costs, regardless of the conduct or outcome of the Bidding process. </w:t>
      </w:r>
    </w:p>
    <w:p w14:paraId="2CC3A04E" w14:textId="77777777" w:rsidR="007C008D" w:rsidRPr="004A778B" w:rsidRDefault="007C008D" w:rsidP="007C008D">
      <w:pPr>
        <w:pStyle w:val="BodyText"/>
        <w:spacing w:after="0"/>
        <w:rPr>
          <w:bCs/>
          <w:sz w:val="22"/>
          <w:szCs w:val="22"/>
        </w:rPr>
      </w:pPr>
      <w:r w:rsidRPr="004A778B">
        <w:rPr>
          <w:bCs/>
          <w:sz w:val="22"/>
          <w:szCs w:val="22"/>
        </w:rPr>
        <w:t xml:space="preserve">7․The address referred to above is: </w:t>
      </w:r>
    </w:p>
    <w:p w14:paraId="051F0C7B" w14:textId="5DB01524" w:rsidR="007C008D" w:rsidRPr="004A778B" w:rsidRDefault="000136A6" w:rsidP="007C008D">
      <w:pPr>
        <w:spacing w:after="0" w:line="240" w:lineRule="auto"/>
        <w:rPr>
          <w:rFonts w:ascii="Times New Roman" w:hAnsi="Times New Roman"/>
          <w:b/>
          <w:sz w:val="22"/>
          <w:szCs w:val="22"/>
          <w:lang w:val="en-US"/>
        </w:rPr>
      </w:pPr>
      <w:r>
        <w:rPr>
          <w:rFonts w:ascii="Times New Roman" w:hAnsi="Times New Roman"/>
          <w:b/>
          <w:sz w:val="22"/>
          <w:szCs w:val="22"/>
          <w:lang w:val="en-US"/>
        </w:rPr>
        <w:t>“</w:t>
      </w:r>
      <w:r w:rsidR="007C008D" w:rsidRPr="004A778B">
        <w:rPr>
          <w:rFonts w:ascii="Times New Roman" w:hAnsi="Times New Roman"/>
          <w:b/>
          <w:sz w:val="22"/>
          <w:szCs w:val="22"/>
          <w:lang w:val="en-US"/>
        </w:rPr>
        <w:t>Investing Projects Implementation Unit Building up of Yerevan</w:t>
      </w:r>
      <w:r>
        <w:rPr>
          <w:rFonts w:ascii="Times New Roman" w:hAnsi="Times New Roman"/>
          <w:b/>
          <w:sz w:val="22"/>
          <w:szCs w:val="22"/>
          <w:lang w:val="en-US"/>
        </w:rPr>
        <w:t>”</w:t>
      </w:r>
      <w:r w:rsidR="007C008D" w:rsidRPr="004A778B">
        <w:rPr>
          <w:rFonts w:ascii="Times New Roman" w:hAnsi="Times New Roman"/>
          <w:b/>
          <w:sz w:val="22"/>
          <w:szCs w:val="22"/>
          <w:lang w:val="en-US"/>
        </w:rPr>
        <w:t xml:space="preserve"> Community Non</w:t>
      </w:r>
      <w:r w:rsidR="003A5E9D">
        <w:rPr>
          <w:rFonts w:ascii="Times New Roman" w:hAnsi="Times New Roman"/>
          <w:b/>
          <w:sz w:val="22"/>
          <w:szCs w:val="22"/>
          <w:lang w:val="en-US"/>
        </w:rPr>
        <w:t>-</w:t>
      </w:r>
      <w:r w:rsidR="007C008D" w:rsidRPr="004A778B">
        <w:rPr>
          <w:rFonts w:ascii="Times New Roman" w:hAnsi="Times New Roman"/>
          <w:b/>
          <w:sz w:val="22"/>
          <w:szCs w:val="22"/>
          <w:lang w:val="en-US"/>
        </w:rPr>
        <w:t>Commercial Organization (</w:t>
      </w:r>
      <w:r>
        <w:rPr>
          <w:rFonts w:ascii="Times New Roman" w:hAnsi="Times New Roman"/>
          <w:b/>
          <w:sz w:val="22"/>
          <w:szCs w:val="22"/>
          <w:lang w:val="en-US"/>
        </w:rPr>
        <w:t>“</w:t>
      </w:r>
      <w:r w:rsidR="007C008D" w:rsidRPr="004A778B">
        <w:rPr>
          <w:rFonts w:ascii="Times New Roman" w:hAnsi="Times New Roman"/>
          <w:b/>
          <w:sz w:val="22"/>
          <w:szCs w:val="22"/>
          <w:lang w:val="en-US"/>
        </w:rPr>
        <w:t>IPIU Building up of Yerevan</w:t>
      </w:r>
      <w:r>
        <w:rPr>
          <w:rFonts w:ascii="Times New Roman" w:hAnsi="Times New Roman"/>
          <w:b/>
          <w:sz w:val="22"/>
          <w:szCs w:val="22"/>
          <w:lang w:val="en-US"/>
        </w:rPr>
        <w:t>”</w:t>
      </w:r>
      <w:r w:rsidR="007C008D" w:rsidRPr="004A778B">
        <w:rPr>
          <w:rFonts w:ascii="Times New Roman" w:hAnsi="Times New Roman"/>
          <w:b/>
          <w:sz w:val="22"/>
          <w:szCs w:val="22"/>
          <w:lang w:val="en-US"/>
        </w:rPr>
        <w:t xml:space="preserve"> CNCO)</w:t>
      </w:r>
    </w:p>
    <w:p w14:paraId="132E6CA1" w14:textId="77777777" w:rsidR="007C008D" w:rsidRPr="004A778B" w:rsidRDefault="007C008D" w:rsidP="007C008D">
      <w:pPr>
        <w:spacing w:after="0" w:line="240" w:lineRule="auto"/>
        <w:rPr>
          <w:rFonts w:ascii="Times New Roman" w:hAnsi="Times New Roman"/>
          <w:b/>
          <w:sz w:val="22"/>
          <w:szCs w:val="22"/>
          <w:lang w:val="en-US"/>
        </w:rPr>
      </w:pPr>
      <w:r w:rsidRPr="004A778B">
        <w:rPr>
          <w:rFonts w:ascii="Times New Roman" w:hAnsi="Times New Roman"/>
          <w:b/>
          <w:sz w:val="22"/>
          <w:szCs w:val="22"/>
          <w:lang w:val="en-US"/>
        </w:rPr>
        <w:t>Attn.:</w:t>
      </w:r>
      <w:r w:rsidRPr="004A778B">
        <w:rPr>
          <w:rFonts w:ascii="Times New Roman" w:hAnsi="Times New Roman"/>
          <w:b/>
          <w:sz w:val="22"/>
          <w:szCs w:val="22"/>
          <w:lang w:val="en-US"/>
        </w:rPr>
        <w:tab/>
        <w:t xml:space="preserve">Mr. Martin Charyan- Procurement Specialist </w:t>
      </w:r>
    </w:p>
    <w:p w14:paraId="770A1AD3" w14:textId="77777777" w:rsidR="007C008D" w:rsidRPr="004A778B" w:rsidRDefault="007C008D" w:rsidP="007C008D">
      <w:pPr>
        <w:keepNext/>
        <w:pBdr>
          <w:top w:val="nil"/>
          <w:left w:val="nil"/>
          <w:bottom w:val="nil"/>
          <w:right w:val="nil"/>
          <w:between w:val="nil"/>
        </w:pBdr>
        <w:spacing w:after="0" w:line="240" w:lineRule="auto"/>
        <w:ind w:hanging="2"/>
        <w:rPr>
          <w:rFonts w:ascii="Times New Roman" w:hAnsi="Times New Roman"/>
          <w:b/>
          <w:bCs/>
          <w:sz w:val="22"/>
          <w:szCs w:val="22"/>
          <w:lang w:val="en-US"/>
        </w:rPr>
      </w:pPr>
      <w:r w:rsidRPr="004A778B">
        <w:rPr>
          <w:rStyle w:val="Hyperlink"/>
          <w:rFonts w:ascii="Times New Roman" w:hAnsi="Times New Roman"/>
          <w:b/>
          <w:color w:val="auto"/>
          <w:sz w:val="22"/>
          <w:szCs w:val="22"/>
          <w:u w:val="none"/>
          <w:lang w:val="en-US"/>
        </w:rPr>
        <w:t>Tel:</w:t>
      </w:r>
      <w:r w:rsidRPr="00905AD7">
        <w:rPr>
          <w:rFonts w:ascii="Times New Roman" w:hAnsi="Times New Roman"/>
          <w:b/>
          <w:sz w:val="22"/>
          <w:szCs w:val="22"/>
          <w:lang w:val="en-GB"/>
        </w:rPr>
        <w:t xml:space="preserve"> </w:t>
      </w:r>
      <w:r w:rsidRPr="004A778B">
        <w:rPr>
          <w:rFonts w:ascii="Times New Roman" w:hAnsi="Times New Roman"/>
          <w:b/>
          <w:bCs/>
          <w:sz w:val="22"/>
          <w:szCs w:val="22"/>
          <w:lang w:val="en-US"/>
        </w:rPr>
        <w:t>(+374 11) 51-50-07 (reception)</w:t>
      </w:r>
    </w:p>
    <w:p w14:paraId="59B415A6" w14:textId="77777777" w:rsidR="007C008D" w:rsidRPr="004A778B" w:rsidRDefault="007C008D" w:rsidP="007C008D">
      <w:pPr>
        <w:pStyle w:val="BankNormal"/>
        <w:tabs>
          <w:tab w:val="right" w:pos="7218"/>
        </w:tabs>
        <w:spacing w:after="0"/>
        <w:jc w:val="both"/>
        <w:rPr>
          <w:rStyle w:val="Hyperlink"/>
          <w:b/>
          <w:color w:val="auto"/>
          <w:sz w:val="22"/>
          <w:szCs w:val="22"/>
          <w:u w:val="none"/>
        </w:rPr>
      </w:pPr>
      <w:r w:rsidRPr="004A778B">
        <w:rPr>
          <w:rStyle w:val="Hyperlink"/>
          <w:b/>
          <w:color w:val="auto"/>
          <w:sz w:val="22"/>
          <w:szCs w:val="22"/>
          <w:u w:val="none"/>
        </w:rPr>
        <w:t xml:space="preserve">Street address: </w:t>
      </w:r>
      <w:r w:rsidRPr="004A778B">
        <w:rPr>
          <w:b/>
          <w:bCs/>
          <w:sz w:val="22"/>
          <w:szCs w:val="22"/>
        </w:rPr>
        <w:t xml:space="preserve">1/3 </w:t>
      </w:r>
      <w:proofErr w:type="spellStart"/>
      <w:r w:rsidRPr="004A778B">
        <w:rPr>
          <w:b/>
          <w:bCs/>
          <w:sz w:val="22"/>
          <w:szCs w:val="22"/>
        </w:rPr>
        <w:t>Buzand</w:t>
      </w:r>
      <w:proofErr w:type="spellEnd"/>
      <w:r w:rsidRPr="004A778B">
        <w:rPr>
          <w:b/>
          <w:bCs/>
          <w:sz w:val="22"/>
          <w:szCs w:val="22"/>
        </w:rPr>
        <w:t xml:space="preserve"> Street</w:t>
      </w:r>
    </w:p>
    <w:p w14:paraId="6CAF6B07" w14:textId="77777777" w:rsidR="007C008D" w:rsidRPr="004A778B" w:rsidRDefault="007C008D" w:rsidP="007C008D">
      <w:pPr>
        <w:pStyle w:val="BankNormal"/>
        <w:tabs>
          <w:tab w:val="right" w:pos="7218"/>
        </w:tabs>
        <w:spacing w:after="0"/>
        <w:jc w:val="both"/>
        <w:rPr>
          <w:rStyle w:val="Hyperlink"/>
          <w:b/>
          <w:color w:val="auto"/>
          <w:sz w:val="22"/>
          <w:szCs w:val="22"/>
          <w:u w:val="none"/>
        </w:rPr>
      </w:pPr>
      <w:r w:rsidRPr="004A778B">
        <w:rPr>
          <w:rStyle w:val="Hyperlink"/>
          <w:b/>
          <w:color w:val="auto"/>
          <w:sz w:val="22"/>
          <w:szCs w:val="22"/>
          <w:u w:val="none"/>
        </w:rPr>
        <w:t>Floor/Room number: 6</w:t>
      </w:r>
      <w:r w:rsidRPr="004A778B">
        <w:rPr>
          <w:rStyle w:val="Hyperlink"/>
          <w:b/>
          <w:color w:val="auto"/>
          <w:sz w:val="22"/>
          <w:szCs w:val="22"/>
          <w:u w:val="none"/>
          <w:vertAlign w:val="superscript"/>
        </w:rPr>
        <w:t>th</w:t>
      </w:r>
      <w:r w:rsidRPr="004A778B">
        <w:rPr>
          <w:rStyle w:val="Hyperlink"/>
          <w:b/>
          <w:color w:val="auto"/>
          <w:sz w:val="22"/>
          <w:szCs w:val="22"/>
          <w:u w:val="none"/>
        </w:rPr>
        <w:t xml:space="preserve"> floor; room#618</w:t>
      </w:r>
    </w:p>
    <w:p w14:paraId="20A9D0B3" w14:textId="77777777" w:rsidR="007C008D" w:rsidRPr="004A778B" w:rsidRDefault="007C008D" w:rsidP="007C008D">
      <w:pPr>
        <w:pStyle w:val="BankNormal"/>
        <w:tabs>
          <w:tab w:val="right" w:pos="7218"/>
        </w:tabs>
        <w:spacing w:after="0"/>
        <w:jc w:val="both"/>
        <w:rPr>
          <w:rStyle w:val="Hyperlink"/>
          <w:b/>
          <w:color w:val="auto"/>
          <w:sz w:val="22"/>
          <w:szCs w:val="22"/>
          <w:u w:val="none"/>
        </w:rPr>
      </w:pPr>
      <w:r w:rsidRPr="004A778B">
        <w:rPr>
          <w:rStyle w:val="Hyperlink"/>
          <w:b/>
          <w:color w:val="auto"/>
          <w:sz w:val="22"/>
          <w:szCs w:val="22"/>
          <w:u w:val="none"/>
        </w:rPr>
        <w:t xml:space="preserve">City: Yerevan </w:t>
      </w:r>
    </w:p>
    <w:p w14:paraId="2DB81EE6" w14:textId="77777777" w:rsidR="007C008D" w:rsidRPr="004A778B" w:rsidRDefault="007C008D" w:rsidP="007C008D">
      <w:pPr>
        <w:pStyle w:val="BankNormal"/>
        <w:tabs>
          <w:tab w:val="right" w:pos="7218"/>
        </w:tabs>
        <w:spacing w:after="0"/>
        <w:jc w:val="both"/>
        <w:rPr>
          <w:rStyle w:val="Hyperlink"/>
          <w:b/>
          <w:color w:val="auto"/>
          <w:sz w:val="22"/>
          <w:szCs w:val="22"/>
          <w:u w:val="none"/>
        </w:rPr>
      </w:pPr>
      <w:r w:rsidRPr="004A778B">
        <w:rPr>
          <w:rStyle w:val="Hyperlink"/>
          <w:b/>
          <w:color w:val="auto"/>
          <w:sz w:val="22"/>
          <w:szCs w:val="22"/>
          <w:u w:val="none"/>
        </w:rPr>
        <w:t>ZIP Code: 0010</w:t>
      </w:r>
    </w:p>
    <w:p w14:paraId="0B86160E" w14:textId="77777777" w:rsidR="007C008D" w:rsidRPr="004A778B" w:rsidRDefault="007C008D" w:rsidP="007C008D">
      <w:pPr>
        <w:keepNext/>
        <w:keepLines/>
        <w:tabs>
          <w:tab w:val="left" w:leader="underscore" w:pos="7405"/>
        </w:tabs>
        <w:spacing w:after="0" w:line="240" w:lineRule="auto"/>
        <w:rPr>
          <w:rFonts w:ascii="Times New Roman" w:hAnsi="Times New Roman"/>
          <w:noProof/>
          <w:lang w:val="en-US"/>
        </w:rPr>
      </w:pPr>
      <w:r w:rsidRPr="004A778B">
        <w:rPr>
          <w:rStyle w:val="Hyperlink"/>
          <w:rFonts w:ascii="Times New Roman" w:hAnsi="Times New Roman"/>
          <w:b/>
          <w:color w:val="auto"/>
          <w:sz w:val="22"/>
          <w:szCs w:val="22"/>
          <w:u w:val="none"/>
          <w:lang w:val="en-US"/>
        </w:rPr>
        <w:t>Country: Republic of Armenia</w:t>
      </w:r>
    </w:p>
    <w:p w14:paraId="34E8DD43" w14:textId="77777777" w:rsidR="00B51EA1" w:rsidRPr="00B51EA1" w:rsidRDefault="007C008D" w:rsidP="00B51EA1">
      <w:pPr>
        <w:jc w:val="left"/>
        <w:rPr>
          <w:rFonts w:ascii="Times New Roman" w:hAnsi="Times New Roman"/>
          <w:b/>
          <w:bCs/>
          <w:sz w:val="22"/>
          <w:szCs w:val="22"/>
          <w:lang w:val="en-US"/>
        </w:rPr>
      </w:pPr>
      <w:r w:rsidRPr="004A778B">
        <w:rPr>
          <w:rFonts w:ascii="Times New Roman" w:hAnsi="Times New Roman"/>
          <w:b/>
          <w:sz w:val="22"/>
          <w:szCs w:val="22"/>
          <w:lang w:val="en-US"/>
        </w:rPr>
        <w:t xml:space="preserve">E-mail: </w:t>
      </w:r>
      <w:hyperlink r:id="rId9" w:history="1">
        <w:r w:rsidR="002E51C3" w:rsidRPr="007A0FDF">
          <w:rPr>
            <w:rStyle w:val="Hyperlink"/>
            <w:rFonts w:ascii="Times New Roman" w:hAnsi="Times New Roman"/>
            <w:b/>
            <w:sz w:val="22"/>
            <w:szCs w:val="22"/>
            <w:lang w:val="en-US"/>
          </w:rPr>
          <w:t>martin.charyan@yerevan.am</w:t>
        </w:r>
      </w:hyperlink>
      <w:r w:rsidRPr="004A778B">
        <w:rPr>
          <w:rStyle w:val="Hyperlink"/>
          <w:rFonts w:ascii="Times New Roman" w:hAnsi="Times New Roman"/>
          <w:b/>
          <w:color w:val="auto"/>
          <w:sz w:val="22"/>
          <w:szCs w:val="22"/>
          <w:lang w:val="en-US"/>
        </w:rPr>
        <w:t>;</w:t>
      </w:r>
      <w:r w:rsidR="002E51C3" w:rsidRPr="002E51C3">
        <w:rPr>
          <w:rStyle w:val="Hyperlink"/>
          <w:rFonts w:ascii="Times New Roman" w:hAnsi="Times New Roman"/>
          <w:b/>
          <w:color w:val="auto"/>
          <w:sz w:val="22"/>
          <w:szCs w:val="22"/>
          <w:u w:val="none"/>
          <w:lang w:val="en-US"/>
        </w:rPr>
        <w:t xml:space="preserve"> </w:t>
      </w:r>
      <w:r w:rsidRPr="004A778B">
        <w:rPr>
          <w:rFonts w:ascii="Times New Roman" w:hAnsi="Times New Roman"/>
          <w:b/>
          <w:sz w:val="22"/>
          <w:szCs w:val="22"/>
          <w:lang w:val="en-US"/>
        </w:rPr>
        <w:t xml:space="preserve"> copy to: </w:t>
      </w:r>
      <w:hyperlink r:id="rId10" w:history="1">
        <w:r w:rsidR="002E51C3" w:rsidRPr="007A0FDF">
          <w:rPr>
            <w:rStyle w:val="Hyperlink"/>
            <w:rFonts w:ascii="Times New Roman" w:hAnsi="Times New Roman"/>
            <w:b/>
            <w:sz w:val="22"/>
            <w:szCs w:val="22"/>
            <w:lang w:val="en-US"/>
          </w:rPr>
          <w:t>meri.hayrapetyan@yerevan.am</w:t>
        </w:r>
      </w:hyperlink>
      <w:r w:rsidRPr="00905AD7">
        <w:rPr>
          <w:rStyle w:val="Hyperlink"/>
          <w:rFonts w:ascii="Times New Roman" w:hAnsi="Times New Roman"/>
          <w:color w:val="auto"/>
          <w:lang w:val="en-GB"/>
        </w:rPr>
        <w:t>;</w:t>
      </w:r>
      <w:r w:rsidR="002E51C3">
        <w:rPr>
          <w:rStyle w:val="Hyperlink"/>
          <w:rFonts w:ascii="Times New Roman" w:hAnsi="Times New Roman"/>
          <w:color w:val="auto"/>
          <w:lang w:val="en-GB"/>
        </w:rPr>
        <w:t xml:space="preserve"> </w:t>
      </w:r>
      <w:r w:rsidRPr="004A778B">
        <w:rPr>
          <w:rFonts w:ascii="Times New Roman" w:hAnsi="Times New Roman"/>
          <w:b/>
          <w:sz w:val="22"/>
          <w:szCs w:val="22"/>
          <w:lang w:val="en-US"/>
        </w:rPr>
        <w:t xml:space="preserve"> </w:t>
      </w:r>
      <w:hyperlink r:id="rId11" w:history="1">
        <w:r w:rsidR="00B51EA1" w:rsidRPr="00B51EA1">
          <w:rPr>
            <w:rStyle w:val="Hyperlink"/>
            <w:rFonts w:ascii="Times New Roman" w:hAnsi="Times New Roman"/>
            <w:b/>
            <w:bCs/>
            <w:sz w:val="22"/>
            <w:szCs w:val="22"/>
            <w:lang w:val="en-US"/>
          </w:rPr>
          <w:t>narek.melkumyan@yerevan.am</w:t>
        </w:r>
      </w:hyperlink>
    </w:p>
    <w:p w14:paraId="16108AD5" w14:textId="77777777" w:rsidR="007C008D" w:rsidRPr="004A778B" w:rsidRDefault="007C008D" w:rsidP="007C008D">
      <w:pPr>
        <w:spacing w:after="0" w:line="240" w:lineRule="auto"/>
        <w:rPr>
          <w:rFonts w:ascii="Times New Roman" w:hAnsi="Times New Roman"/>
          <w:b/>
          <w:sz w:val="22"/>
          <w:szCs w:val="22"/>
          <w:lang w:val="en-US"/>
        </w:rPr>
      </w:pPr>
    </w:p>
    <w:p w14:paraId="1C4B4CEA" w14:textId="77777777" w:rsidR="007C008D" w:rsidRPr="004A778B" w:rsidRDefault="007C008D" w:rsidP="007C008D">
      <w:pPr>
        <w:rPr>
          <w:rFonts w:ascii="Times New Roman" w:hAnsi="Times New Roman"/>
          <w:sz w:val="22"/>
          <w:szCs w:val="22"/>
          <w:lang w:val="en-US"/>
        </w:rPr>
      </w:pPr>
      <w:r w:rsidRPr="004A778B">
        <w:rPr>
          <w:rFonts w:ascii="Times New Roman" w:hAnsi="Times New Roman"/>
          <w:b/>
          <w:iCs/>
          <w:sz w:val="22"/>
          <w:szCs w:val="22"/>
          <w:lang w:val="en-US"/>
        </w:rPr>
        <w:t>The Application/Expression of Interest should comprise the following:</w:t>
      </w:r>
    </w:p>
    <w:p w14:paraId="0FD25EEA" w14:textId="36FA4B2F" w:rsidR="007C008D" w:rsidRPr="004A778B" w:rsidRDefault="002E5600" w:rsidP="007C008D">
      <w:pPr>
        <w:numPr>
          <w:ilvl w:val="0"/>
          <w:numId w:val="9"/>
        </w:numPr>
        <w:suppressAutoHyphens w:val="0"/>
        <w:overflowPunct/>
        <w:autoSpaceDE/>
        <w:autoSpaceDN/>
        <w:adjustRightInd/>
        <w:spacing w:after="0" w:line="240" w:lineRule="auto"/>
        <w:textAlignment w:val="auto"/>
        <w:rPr>
          <w:rFonts w:ascii="Times New Roman" w:hAnsi="Times New Roman"/>
          <w:sz w:val="22"/>
          <w:szCs w:val="22"/>
          <w:lang w:val="en-US"/>
        </w:rPr>
      </w:pPr>
      <w:bookmarkStart w:id="7" w:name="_Hlk203572148"/>
      <w:r w:rsidRPr="00F974EC">
        <w:rPr>
          <w:rFonts w:ascii="Times New Roman" w:hAnsi="Times New Roman"/>
          <w:sz w:val="22"/>
          <w:szCs w:val="22"/>
          <w:lang w:val="en-US"/>
        </w:rPr>
        <w:t>Application Letter (</w:t>
      </w:r>
      <w:r w:rsidRPr="00F974EC">
        <w:rPr>
          <w:rFonts w:ascii="Times New Roman" w:hAnsi="Times New Roman"/>
          <w:sz w:val="22"/>
          <w:szCs w:val="22"/>
          <w:lang w:val="hy-AM"/>
        </w:rPr>
        <w:t>«</w:t>
      </w:r>
      <w:r w:rsidRPr="00F974EC">
        <w:rPr>
          <w:rFonts w:ascii="Times New Roman" w:hAnsi="Times New Roman"/>
          <w:b/>
          <w:sz w:val="22"/>
          <w:szCs w:val="22"/>
          <w:lang w:val="en-US"/>
        </w:rPr>
        <w:t>Letter of Interest</w:t>
      </w:r>
      <w:r w:rsidRPr="00F974EC">
        <w:rPr>
          <w:rFonts w:ascii="Times New Roman" w:hAnsi="Times New Roman"/>
          <w:sz w:val="22"/>
          <w:szCs w:val="22"/>
          <w:lang w:val="hy-AM"/>
        </w:rPr>
        <w:t>»</w:t>
      </w:r>
      <w:r w:rsidRPr="00F974EC">
        <w:rPr>
          <w:rFonts w:ascii="Times New Roman" w:hAnsi="Times New Roman"/>
          <w:sz w:val="22"/>
          <w:szCs w:val="22"/>
          <w:lang w:val="en-US"/>
        </w:rPr>
        <w:t xml:space="preserve">) </w:t>
      </w:r>
      <w:r w:rsidR="007C008D" w:rsidRPr="004A778B">
        <w:rPr>
          <w:rFonts w:ascii="Times New Roman" w:hAnsi="Times New Roman"/>
          <w:sz w:val="22"/>
          <w:szCs w:val="22"/>
          <w:lang w:val="en-US"/>
        </w:rPr>
        <w:t xml:space="preserve">addressed to the </w:t>
      </w:r>
      <w:r w:rsidR="000136A6">
        <w:rPr>
          <w:rFonts w:ascii="Times New Roman" w:hAnsi="Times New Roman"/>
          <w:b/>
          <w:sz w:val="22"/>
          <w:szCs w:val="22"/>
          <w:lang w:val="en-US"/>
        </w:rPr>
        <w:t>“</w:t>
      </w:r>
      <w:r w:rsidR="007C008D" w:rsidRPr="004A778B">
        <w:rPr>
          <w:rFonts w:ascii="Times New Roman" w:hAnsi="Times New Roman"/>
          <w:b/>
          <w:sz w:val="22"/>
          <w:szCs w:val="22"/>
          <w:lang w:val="en-US"/>
        </w:rPr>
        <w:t>IPIU Building up of Yerevan</w:t>
      </w:r>
      <w:r w:rsidR="000136A6">
        <w:rPr>
          <w:rFonts w:ascii="Times New Roman" w:hAnsi="Times New Roman"/>
          <w:b/>
          <w:sz w:val="22"/>
          <w:szCs w:val="22"/>
          <w:lang w:val="en-US"/>
        </w:rPr>
        <w:t>”</w:t>
      </w:r>
      <w:r w:rsidR="00CE0DB9" w:rsidRPr="004A778B">
        <w:rPr>
          <w:rFonts w:ascii="Times New Roman" w:hAnsi="Times New Roman"/>
          <w:b/>
          <w:sz w:val="22"/>
          <w:szCs w:val="22"/>
          <w:lang w:val="en-US"/>
        </w:rPr>
        <w:t xml:space="preserve"> </w:t>
      </w:r>
      <w:r w:rsidR="007C008D" w:rsidRPr="004A778B">
        <w:rPr>
          <w:rFonts w:ascii="Times New Roman" w:hAnsi="Times New Roman"/>
          <w:b/>
          <w:sz w:val="22"/>
          <w:szCs w:val="22"/>
          <w:lang w:val="en-US"/>
        </w:rPr>
        <w:t>CNCO</w:t>
      </w:r>
      <w:r w:rsidR="007C008D" w:rsidRPr="004A778B">
        <w:rPr>
          <w:rFonts w:ascii="Times New Roman" w:hAnsi="Times New Roman"/>
          <w:sz w:val="22"/>
          <w:szCs w:val="22"/>
          <w:lang w:val="en-US"/>
        </w:rPr>
        <w:t xml:space="preserve"> Interim Director</w:t>
      </w:r>
      <w:r w:rsidR="007C008D" w:rsidRPr="004A778B">
        <w:rPr>
          <w:rStyle w:val="FootnoteReference"/>
          <w:rFonts w:ascii="Times New Roman" w:hAnsi="Times New Roman"/>
          <w:sz w:val="22"/>
          <w:szCs w:val="22"/>
        </w:rPr>
        <w:footnoteReference w:id="2"/>
      </w:r>
      <w:r w:rsidR="007C008D" w:rsidRPr="004A778B">
        <w:rPr>
          <w:rFonts w:ascii="Times New Roman" w:hAnsi="Times New Roman"/>
          <w:sz w:val="22"/>
          <w:szCs w:val="22"/>
          <w:lang w:val="en-US"/>
        </w:rPr>
        <w:t>;</w:t>
      </w:r>
    </w:p>
    <w:p w14:paraId="6FFB2A87" w14:textId="77777777" w:rsidR="007C008D" w:rsidRPr="004A778B" w:rsidRDefault="007C008D" w:rsidP="007C008D">
      <w:pPr>
        <w:numPr>
          <w:ilvl w:val="0"/>
          <w:numId w:val="9"/>
        </w:numPr>
        <w:suppressAutoHyphens w:val="0"/>
        <w:overflowPunct/>
        <w:autoSpaceDE/>
        <w:autoSpaceDN/>
        <w:adjustRightInd/>
        <w:spacing w:after="0" w:line="240" w:lineRule="auto"/>
        <w:textAlignment w:val="auto"/>
        <w:rPr>
          <w:rFonts w:ascii="Times New Roman" w:hAnsi="Times New Roman"/>
          <w:sz w:val="22"/>
          <w:szCs w:val="22"/>
          <w:lang w:val="en-US"/>
        </w:rPr>
      </w:pPr>
      <w:r w:rsidRPr="004A778B">
        <w:rPr>
          <w:rFonts w:ascii="Times New Roman" w:hAnsi="Times New Roman"/>
          <w:sz w:val="22"/>
          <w:szCs w:val="22"/>
          <w:lang w:val="en-US"/>
        </w:rPr>
        <w:t xml:space="preserve">Authorization Letter for the person signing the Expression of Interest; </w:t>
      </w:r>
    </w:p>
    <w:p w14:paraId="119B69C4" w14:textId="382B239D" w:rsidR="007C008D" w:rsidRPr="004A778B" w:rsidRDefault="007C008D" w:rsidP="007C008D">
      <w:pPr>
        <w:numPr>
          <w:ilvl w:val="0"/>
          <w:numId w:val="9"/>
        </w:numPr>
        <w:suppressAutoHyphens w:val="0"/>
        <w:overflowPunct/>
        <w:autoSpaceDE/>
        <w:autoSpaceDN/>
        <w:adjustRightInd/>
        <w:spacing w:after="0" w:line="240" w:lineRule="auto"/>
        <w:textAlignment w:val="auto"/>
        <w:rPr>
          <w:rFonts w:ascii="Times New Roman" w:hAnsi="Times New Roman"/>
          <w:sz w:val="22"/>
          <w:szCs w:val="22"/>
          <w:lang w:val="en-US"/>
        </w:rPr>
      </w:pPr>
      <w:r w:rsidRPr="004A778B">
        <w:rPr>
          <w:rFonts w:ascii="Times New Roman" w:hAnsi="Times New Roman"/>
          <w:sz w:val="22"/>
          <w:szCs w:val="22"/>
          <w:lang w:val="en-US"/>
        </w:rPr>
        <w:t>Information about overall experience of the</w:t>
      </w:r>
      <w:r w:rsidR="00CE0DB9" w:rsidRPr="004A778B">
        <w:rPr>
          <w:rFonts w:ascii="Times New Roman" w:hAnsi="Times New Roman"/>
          <w:sz w:val="22"/>
          <w:szCs w:val="22"/>
          <w:lang w:val="en-US"/>
        </w:rPr>
        <w:t xml:space="preserve"> </w:t>
      </w:r>
      <w:r w:rsidRPr="004A778B">
        <w:rPr>
          <w:rFonts w:ascii="Times New Roman" w:hAnsi="Times New Roman"/>
          <w:sz w:val="22"/>
          <w:szCs w:val="22"/>
          <w:lang w:val="en-US"/>
        </w:rPr>
        <w:t>firm;</w:t>
      </w:r>
    </w:p>
    <w:p w14:paraId="12354D43" w14:textId="75A84208" w:rsidR="007C008D" w:rsidRPr="004A778B" w:rsidRDefault="007C008D" w:rsidP="007C008D">
      <w:pPr>
        <w:numPr>
          <w:ilvl w:val="0"/>
          <w:numId w:val="9"/>
        </w:numPr>
        <w:suppressAutoHyphens w:val="0"/>
        <w:overflowPunct/>
        <w:autoSpaceDE/>
        <w:autoSpaceDN/>
        <w:adjustRightInd/>
        <w:spacing w:after="0" w:line="240" w:lineRule="auto"/>
        <w:textAlignment w:val="auto"/>
        <w:rPr>
          <w:rFonts w:ascii="Times New Roman" w:hAnsi="Times New Roman"/>
          <w:sz w:val="22"/>
          <w:szCs w:val="22"/>
          <w:lang w:val="en-US"/>
        </w:rPr>
      </w:pPr>
      <w:r w:rsidRPr="004A778B">
        <w:rPr>
          <w:rFonts w:ascii="Times New Roman" w:hAnsi="Times New Roman"/>
          <w:sz w:val="22"/>
          <w:szCs w:val="22"/>
          <w:lang w:val="en-US"/>
        </w:rPr>
        <w:t xml:space="preserve">Information about the assignment related contracts performed during the past </w:t>
      </w:r>
      <w:r w:rsidR="00C62203" w:rsidRPr="004A778B">
        <w:rPr>
          <w:rFonts w:ascii="Times New Roman" w:hAnsi="Times New Roman"/>
          <w:b/>
          <w:sz w:val="22"/>
          <w:szCs w:val="22"/>
          <w:lang w:val="en-US"/>
        </w:rPr>
        <w:t xml:space="preserve">ten </w:t>
      </w:r>
      <w:r w:rsidRPr="004A778B">
        <w:rPr>
          <w:rFonts w:ascii="Times New Roman" w:hAnsi="Times New Roman"/>
          <w:b/>
          <w:sz w:val="22"/>
          <w:szCs w:val="22"/>
          <w:lang w:val="en-US"/>
        </w:rPr>
        <w:t>(</w:t>
      </w:r>
      <w:r w:rsidR="00C62203" w:rsidRPr="004A778B">
        <w:rPr>
          <w:rFonts w:ascii="Times New Roman" w:hAnsi="Times New Roman"/>
          <w:b/>
          <w:sz w:val="22"/>
          <w:szCs w:val="22"/>
          <w:lang w:val="en-US"/>
        </w:rPr>
        <w:t>10</w:t>
      </w:r>
      <w:r w:rsidRPr="004A778B">
        <w:rPr>
          <w:rFonts w:ascii="Times New Roman" w:hAnsi="Times New Roman"/>
          <w:b/>
          <w:sz w:val="22"/>
          <w:szCs w:val="22"/>
          <w:lang w:val="en-US"/>
        </w:rPr>
        <w:t xml:space="preserve">) years </w:t>
      </w:r>
      <w:r w:rsidRPr="004A778B">
        <w:rPr>
          <w:rFonts w:ascii="Times New Roman" w:hAnsi="Times New Roman"/>
          <w:sz w:val="22"/>
          <w:szCs w:val="22"/>
          <w:lang w:val="en-US"/>
        </w:rPr>
        <w:t>(to be provided in a form «</w:t>
      </w:r>
      <w:r w:rsidRPr="004A778B">
        <w:rPr>
          <w:rFonts w:ascii="Times New Roman" w:hAnsi="Times New Roman"/>
          <w:b/>
          <w:sz w:val="22"/>
          <w:szCs w:val="22"/>
          <w:lang w:val="en-US"/>
        </w:rPr>
        <w:t>Form EXP: Specific Experience</w:t>
      </w:r>
      <w:r w:rsidRPr="004A778B">
        <w:rPr>
          <w:rFonts w:ascii="Times New Roman" w:hAnsi="Times New Roman"/>
          <w:sz w:val="22"/>
          <w:szCs w:val="22"/>
          <w:lang w:val="en-US"/>
        </w:rPr>
        <w:t>»)</w:t>
      </w:r>
      <w:r w:rsidRPr="004A778B">
        <w:rPr>
          <w:rFonts w:ascii="Times New Roman" w:hAnsi="Times New Roman"/>
          <w:sz w:val="22"/>
          <w:szCs w:val="22"/>
          <w:vertAlign w:val="superscript"/>
          <w:lang w:val="en-US"/>
        </w:rPr>
        <w:t>2</w:t>
      </w:r>
      <w:r w:rsidRPr="004A778B">
        <w:rPr>
          <w:rFonts w:ascii="Times New Roman" w:hAnsi="Times New Roman"/>
          <w:sz w:val="22"/>
          <w:szCs w:val="22"/>
          <w:lang w:val="en-US"/>
        </w:rPr>
        <w:t xml:space="preserve">;   </w:t>
      </w:r>
    </w:p>
    <w:p w14:paraId="21E1BAA4" w14:textId="77777777" w:rsidR="007C008D" w:rsidRPr="004A778B" w:rsidRDefault="007C008D" w:rsidP="007C008D">
      <w:pPr>
        <w:numPr>
          <w:ilvl w:val="0"/>
          <w:numId w:val="9"/>
        </w:numPr>
        <w:suppressAutoHyphens w:val="0"/>
        <w:overflowPunct/>
        <w:autoSpaceDE/>
        <w:autoSpaceDN/>
        <w:adjustRightInd/>
        <w:spacing w:after="0" w:line="240" w:lineRule="auto"/>
        <w:textAlignment w:val="auto"/>
        <w:rPr>
          <w:rFonts w:ascii="Times New Roman" w:hAnsi="Times New Roman"/>
          <w:sz w:val="22"/>
          <w:szCs w:val="22"/>
          <w:lang w:val="en-US"/>
        </w:rPr>
      </w:pPr>
      <w:r w:rsidRPr="004A778B">
        <w:rPr>
          <w:rFonts w:ascii="Times New Roman" w:hAnsi="Times New Roman"/>
          <w:sz w:val="22"/>
          <w:szCs w:val="22"/>
          <w:lang w:val="en-US"/>
        </w:rPr>
        <w:t xml:space="preserve">Information about general qualifications and number of the Key Staff </w:t>
      </w:r>
      <w:r w:rsidRPr="004A778B">
        <w:rPr>
          <w:rFonts w:ascii="Times New Roman" w:hAnsi="Times New Roman"/>
          <w:i/>
          <w:sz w:val="22"/>
          <w:szCs w:val="22"/>
          <w:lang w:val="en-US"/>
        </w:rPr>
        <w:t>(at the EOI stage CVs are not required)</w:t>
      </w:r>
      <w:r w:rsidRPr="004A778B">
        <w:rPr>
          <w:rFonts w:ascii="Times New Roman" w:hAnsi="Times New Roman"/>
          <w:sz w:val="22"/>
          <w:szCs w:val="22"/>
          <w:lang w:val="en-US"/>
        </w:rPr>
        <w:t xml:space="preserve"> and the firm’s regional experience;</w:t>
      </w:r>
    </w:p>
    <w:p w14:paraId="6BC1DB00" w14:textId="77777777" w:rsidR="007C008D" w:rsidRPr="004A778B" w:rsidRDefault="007C008D" w:rsidP="007C008D">
      <w:pPr>
        <w:numPr>
          <w:ilvl w:val="0"/>
          <w:numId w:val="9"/>
        </w:numPr>
        <w:suppressAutoHyphens w:val="0"/>
        <w:overflowPunct/>
        <w:autoSpaceDE/>
        <w:autoSpaceDN/>
        <w:adjustRightInd/>
        <w:spacing w:after="0" w:line="240" w:lineRule="auto"/>
        <w:textAlignment w:val="auto"/>
        <w:rPr>
          <w:rFonts w:ascii="Times New Roman" w:hAnsi="Times New Roman"/>
          <w:sz w:val="22"/>
          <w:szCs w:val="22"/>
          <w:lang w:val="en-US"/>
        </w:rPr>
      </w:pPr>
      <w:r w:rsidRPr="004A778B">
        <w:rPr>
          <w:rFonts w:ascii="Times New Roman" w:hAnsi="Times New Roman"/>
          <w:sz w:val="22"/>
          <w:szCs w:val="22"/>
          <w:lang w:val="en-US"/>
        </w:rPr>
        <w:t xml:space="preserve">A copy of the JV Agreement entered into by all members, or a letter of intent to execute a JV Agreement, signed by all members together with a copy of the Agreement proposal </w:t>
      </w:r>
      <w:r w:rsidRPr="004A778B">
        <w:rPr>
          <w:rFonts w:ascii="Times New Roman" w:hAnsi="Times New Roman"/>
          <w:i/>
          <w:sz w:val="22"/>
          <w:szCs w:val="22"/>
          <w:lang w:val="en-US"/>
        </w:rPr>
        <w:t>(in the absence of this document, the other members will be considered as Subconsultants)</w:t>
      </w:r>
      <w:r w:rsidRPr="004A778B">
        <w:rPr>
          <w:rFonts w:ascii="Times New Roman" w:hAnsi="Times New Roman"/>
          <w:sz w:val="22"/>
          <w:szCs w:val="22"/>
          <w:lang w:val="en-US"/>
        </w:rPr>
        <w:t>.</w:t>
      </w:r>
    </w:p>
    <w:bookmarkEnd w:id="7"/>
    <w:p w14:paraId="6B24BA46" w14:textId="77777777" w:rsidR="007C008D" w:rsidRPr="004A778B" w:rsidRDefault="007C008D">
      <w:pPr>
        <w:suppressAutoHyphens w:val="0"/>
        <w:overflowPunct/>
        <w:autoSpaceDE/>
        <w:autoSpaceDN/>
        <w:adjustRightInd/>
        <w:spacing w:after="0" w:line="240" w:lineRule="auto"/>
        <w:jc w:val="left"/>
        <w:textAlignment w:val="auto"/>
        <w:rPr>
          <w:rFonts w:ascii="Times New Roman" w:hAnsi="Times New Roman"/>
          <w:b/>
          <w:sz w:val="36"/>
          <w:szCs w:val="24"/>
          <w:lang w:val="en-US"/>
        </w:rPr>
      </w:pPr>
      <w:r w:rsidRPr="00905AD7">
        <w:rPr>
          <w:rFonts w:ascii="Times New Roman" w:hAnsi="Times New Roman"/>
          <w:lang w:val="en-GB"/>
        </w:rPr>
        <w:br w:type="page"/>
      </w:r>
    </w:p>
    <w:bookmarkEnd w:id="4"/>
    <w:p w14:paraId="5271CA64" w14:textId="2534564A" w:rsidR="00704A03" w:rsidRPr="004A778B" w:rsidRDefault="00704A03" w:rsidP="00704A03">
      <w:pPr>
        <w:pBdr>
          <w:top w:val="double" w:sz="4" w:space="1" w:color="auto"/>
          <w:left w:val="double" w:sz="4" w:space="4" w:color="auto"/>
          <w:bottom w:val="double" w:sz="4" w:space="1" w:color="auto"/>
          <w:right w:val="double" w:sz="4" w:space="4" w:color="auto"/>
        </w:pBdr>
        <w:jc w:val="center"/>
        <w:rPr>
          <w:rFonts w:ascii="Times New Roman" w:hAnsi="Times New Roman"/>
          <w:b/>
          <w:i/>
          <w:sz w:val="22"/>
          <w:szCs w:val="22"/>
          <w:u w:val="single"/>
          <w:lang w:val="en-US"/>
        </w:rPr>
      </w:pPr>
      <w:r w:rsidRPr="004A778B">
        <w:rPr>
          <w:rFonts w:ascii="Times New Roman" w:hAnsi="Times New Roman"/>
          <w:b/>
          <w:sz w:val="22"/>
          <w:szCs w:val="22"/>
          <w:lang w:val="en-GB"/>
        </w:rPr>
        <w:lastRenderedPageBreak/>
        <w:t>Note:</w:t>
      </w:r>
      <w:r w:rsidRPr="004A778B">
        <w:rPr>
          <w:rFonts w:ascii="Times New Roman" w:hAnsi="Times New Roman"/>
          <w:b/>
          <w:i/>
          <w:sz w:val="22"/>
          <w:szCs w:val="22"/>
          <w:lang w:val="en-US"/>
        </w:rPr>
        <w:t xml:space="preserve">  all italicized text </w:t>
      </w:r>
      <w:r>
        <w:rPr>
          <w:rFonts w:ascii="Times New Roman" w:hAnsi="Times New Roman"/>
          <w:b/>
          <w:i/>
          <w:sz w:val="22"/>
          <w:szCs w:val="22"/>
          <w:lang w:val="en-US"/>
        </w:rPr>
        <w:t xml:space="preserve">in [..] </w:t>
      </w:r>
      <w:r w:rsidRPr="004A778B">
        <w:rPr>
          <w:rFonts w:ascii="Times New Roman" w:hAnsi="Times New Roman"/>
          <w:b/>
          <w:i/>
          <w:sz w:val="22"/>
          <w:szCs w:val="22"/>
          <w:lang w:val="en-US"/>
        </w:rPr>
        <w:t>is for use in preparing this form and shall be deleted from the final product.</w:t>
      </w:r>
    </w:p>
    <w:p w14:paraId="6BE88637" w14:textId="77777777" w:rsidR="00704A03" w:rsidRDefault="00704A03" w:rsidP="003F76D1">
      <w:pPr>
        <w:pStyle w:val="Section4heading"/>
        <w:tabs>
          <w:tab w:val="clear" w:pos="8748"/>
          <w:tab w:val="left" w:leader="dot" w:pos="9000"/>
        </w:tabs>
        <w:ind w:right="72"/>
      </w:pPr>
    </w:p>
    <w:p w14:paraId="43E5DA52" w14:textId="0044D693" w:rsidR="003F76D1" w:rsidRPr="004A778B" w:rsidRDefault="003F76D1" w:rsidP="003F76D1">
      <w:pPr>
        <w:pStyle w:val="Section4heading"/>
        <w:tabs>
          <w:tab w:val="clear" w:pos="8748"/>
          <w:tab w:val="left" w:leader="dot" w:pos="9000"/>
        </w:tabs>
        <w:ind w:right="72"/>
      </w:pPr>
      <w:r w:rsidRPr="004A778B">
        <w:t>Letter of Interest</w:t>
      </w:r>
    </w:p>
    <w:p w14:paraId="585856D6" w14:textId="77777777" w:rsidR="003F76D1" w:rsidRPr="004A778B" w:rsidRDefault="003F76D1" w:rsidP="003F76D1">
      <w:pPr>
        <w:jc w:val="right"/>
        <w:rPr>
          <w:rFonts w:ascii="Times New Roman" w:hAnsi="Times New Roman"/>
          <w:b/>
          <w:sz w:val="22"/>
          <w:szCs w:val="22"/>
          <w:lang w:val="en-GB"/>
        </w:rPr>
      </w:pPr>
      <w:r w:rsidRPr="004A778B">
        <w:rPr>
          <w:rFonts w:ascii="Times New Roman" w:hAnsi="Times New Roman"/>
          <w:i/>
          <w:sz w:val="22"/>
          <w:szCs w:val="22"/>
          <w:lang w:val="en-GB"/>
        </w:rPr>
        <w:t>Date______</w:t>
      </w:r>
      <w:proofErr w:type="gramStart"/>
      <w:r w:rsidRPr="004A778B">
        <w:rPr>
          <w:rFonts w:ascii="Times New Roman" w:hAnsi="Times New Roman"/>
          <w:i/>
          <w:sz w:val="22"/>
          <w:szCs w:val="22"/>
          <w:lang w:val="en-GB"/>
        </w:rPr>
        <w:t xml:space="preserve">_  </w:t>
      </w:r>
      <w:r w:rsidRPr="004A778B">
        <w:rPr>
          <w:rFonts w:ascii="Times New Roman" w:hAnsi="Times New Roman"/>
          <w:b/>
          <w:i/>
          <w:sz w:val="22"/>
          <w:szCs w:val="22"/>
          <w:lang w:val="en-GB"/>
        </w:rPr>
        <w:t>[</w:t>
      </w:r>
      <w:proofErr w:type="gramEnd"/>
      <w:r w:rsidRPr="004A778B">
        <w:rPr>
          <w:rFonts w:ascii="Times New Roman" w:hAnsi="Times New Roman"/>
          <w:b/>
          <w:i/>
          <w:sz w:val="22"/>
          <w:szCs w:val="22"/>
          <w:lang w:val="en-GB"/>
        </w:rPr>
        <w:t>insert the EOI submission date]</w:t>
      </w:r>
    </w:p>
    <w:p w14:paraId="50083B57" w14:textId="3B7ED83A" w:rsidR="003F76D1" w:rsidRPr="00A529F3" w:rsidRDefault="003F76D1" w:rsidP="003F76D1">
      <w:pPr>
        <w:spacing w:after="0" w:line="240" w:lineRule="auto"/>
        <w:rPr>
          <w:rFonts w:ascii="Times New Roman" w:hAnsi="Times New Roman"/>
          <w:b/>
          <w:sz w:val="22"/>
          <w:szCs w:val="22"/>
          <w:lang w:val="en-US"/>
        </w:rPr>
      </w:pPr>
      <w:bookmarkStart w:id="8" w:name="_Hlk203560984"/>
      <w:r w:rsidRPr="00A529F3">
        <w:rPr>
          <w:rFonts w:ascii="Times New Roman" w:hAnsi="Times New Roman"/>
          <w:sz w:val="22"/>
          <w:szCs w:val="22"/>
          <w:lang w:val="en-GB"/>
        </w:rPr>
        <w:t xml:space="preserve">To: </w:t>
      </w:r>
      <w:r w:rsidR="00A529F3" w:rsidRPr="00A529F3">
        <w:rPr>
          <w:rFonts w:ascii="Times New Roman" w:hAnsi="Times New Roman"/>
          <w:b/>
          <w:sz w:val="22"/>
          <w:szCs w:val="22"/>
          <w:lang w:val="en-GB"/>
        </w:rPr>
        <w:t>“</w:t>
      </w:r>
      <w:r w:rsidRPr="00A529F3">
        <w:rPr>
          <w:rFonts w:ascii="Times New Roman" w:hAnsi="Times New Roman"/>
          <w:b/>
          <w:sz w:val="22"/>
          <w:szCs w:val="22"/>
          <w:lang w:val="en-GB"/>
        </w:rPr>
        <w:t>Investing Projects Implementation Unit Building up of Yerevan</w:t>
      </w:r>
      <w:r w:rsidR="00A529F3" w:rsidRPr="00A529F3">
        <w:rPr>
          <w:rFonts w:ascii="Times New Roman" w:hAnsi="Times New Roman"/>
          <w:b/>
          <w:sz w:val="22"/>
          <w:szCs w:val="22"/>
          <w:lang w:val="en-GB"/>
        </w:rPr>
        <w:t>”</w:t>
      </w:r>
      <w:r w:rsidRPr="00A529F3">
        <w:rPr>
          <w:rFonts w:ascii="Times New Roman" w:hAnsi="Times New Roman"/>
          <w:b/>
          <w:sz w:val="22"/>
          <w:szCs w:val="22"/>
          <w:lang w:val="en-GB"/>
        </w:rPr>
        <w:t xml:space="preserve"> Community </w:t>
      </w:r>
      <w:r w:rsidR="0084481B" w:rsidRPr="00A529F3">
        <w:rPr>
          <w:rFonts w:ascii="Times New Roman" w:hAnsi="Times New Roman"/>
          <w:b/>
          <w:sz w:val="22"/>
          <w:szCs w:val="22"/>
          <w:lang w:val="en-GB"/>
        </w:rPr>
        <w:t>Non-Commercial</w:t>
      </w:r>
      <w:r w:rsidRPr="00A529F3">
        <w:rPr>
          <w:rFonts w:ascii="Times New Roman" w:hAnsi="Times New Roman"/>
          <w:b/>
          <w:sz w:val="22"/>
          <w:szCs w:val="22"/>
          <w:lang w:val="en-GB"/>
        </w:rPr>
        <w:t xml:space="preserve"> Organization </w:t>
      </w:r>
      <w:r w:rsidRPr="00A529F3">
        <w:rPr>
          <w:rFonts w:ascii="Times New Roman" w:hAnsi="Times New Roman"/>
          <w:b/>
          <w:sz w:val="22"/>
          <w:szCs w:val="22"/>
          <w:lang w:val="en-US"/>
        </w:rPr>
        <w:t>(</w:t>
      </w:r>
      <w:r w:rsidR="002B281D" w:rsidRPr="00A529F3">
        <w:rPr>
          <w:rFonts w:ascii="Times New Roman" w:hAnsi="Times New Roman"/>
          <w:b/>
          <w:sz w:val="22"/>
          <w:szCs w:val="22"/>
          <w:lang w:val="en-US"/>
        </w:rPr>
        <w:t xml:space="preserve">Procuring/Executing </w:t>
      </w:r>
      <w:r w:rsidR="0084481B" w:rsidRPr="00A529F3">
        <w:rPr>
          <w:rFonts w:ascii="Times New Roman" w:hAnsi="Times New Roman"/>
          <w:b/>
          <w:sz w:val="22"/>
          <w:szCs w:val="22"/>
          <w:lang w:val="en-US"/>
        </w:rPr>
        <w:t>Agency of</w:t>
      </w:r>
      <w:r w:rsidR="002B281D" w:rsidRPr="00A529F3">
        <w:rPr>
          <w:rFonts w:ascii="Times New Roman" w:hAnsi="Times New Roman"/>
          <w:b/>
          <w:sz w:val="22"/>
          <w:szCs w:val="22"/>
          <w:lang w:val="en-US"/>
        </w:rPr>
        <w:t xml:space="preserve"> the </w:t>
      </w:r>
      <w:r w:rsidR="00A529F3" w:rsidRPr="00A529F3">
        <w:rPr>
          <w:rFonts w:ascii="Times New Roman" w:hAnsi="Times New Roman"/>
          <w:b/>
          <w:sz w:val="22"/>
          <w:szCs w:val="22"/>
          <w:lang w:val="en-US"/>
        </w:rPr>
        <w:t>“</w:t>
      </w:r>
      <w:r w:rsidRPr="00A529F3">
        <w:rPr>
          <w:rFonts w:ascii="Times New Roman" w:hAnsi="Times New Roman"/>
          <w:b/>
          <w:sz w:val="22"/>
          <w:szCs w:val="22"/>
          <w:lang w:val="en-US"/>
        </w:rPr>
        <w:t>Client</w:t>
      </w:r>
      <w:r w:rsidR="00A529F3" w:rsidRPr="00A529F3">
        <w:rPr>
          <w:rFonts w:ascii="Times New Roman" w:hAnsi="Times New Roman"/>
          <w:b/>
          <w:sz w:val="22"/>
          <w:szCs w:val="22"/>
          <w:lang w:val="en-US"/>
        </w:rPr>
        <w:t>”</w:t>
      </w:r>
      <w:r w:rsidR="00223C3B" w:rsidRPr="00A529F3">
        <w:rPr>
          <w:rFonts w:ascii="Times New Roman" w:hAnsi="Times New Roman"/>
          <w:b/>
          <w:sz w:val="22"/>
          <w:szCs w:val="22"/>
          <w:lang w:val="en-US"/>
        </w:rPr>
        <w:t>)</w:t>
      </w:r>
    </w:p>
    <w:p w14:paraId="66D94C26" w14:textId="2952A681" w:rsidR="003F76D1" w:rsidRPr="00A529F3" w:rsidRDefault="00A529F3" w:rsidP="003F76D1">
      <w:pPr>
        <w:spacing w:after="0" w:line="240" w:lineRule="auto"/>
        <w:rPr>
          <w:rFonts w:ascii="Times New Roman" w:hAnsi="Times New Roman"/>
          <w:sz w:val="22"/>
          <w:szCs w:val="22"/>
          <w:lang w:val="en-US"/>
        </w:rPr>
      </w:pPr>
      <w:r>
        <w:rPr>
          <w:rFonts w:ascii="Times New Roman" w:hAnsi="Times New Roman"/>
          <w:sz w:val="22"/>
          <w:szCs w:val="22"/>
          <w:lang w:val="en-US"/>
        </w:rPr>
        <w:t>Attn:</w:t>
      </w:r>
      <w:r w:rsidR="003F76D1" w:rsidRPr="00A529F3">
        <w:rPr>
          <w:rFonts w:ascii="Times New Roman" w:hAnsi="Times New Roman"/>
          <w:sz w:val="22"/>
          <w:szCs w:val="22"/>
          <w:lang w:val="en-US"/>
        </w:rPr>
        <w:t xml:space="preserve"> </w:t>
      </w:r>
      <w:r w:rsidR="003F76D1" w:rsidRPr="00A529F3">
        <w:rPr>
          <w:rFonts w:ascii="Times New Roman" w:hAnsi="Times New Roman"/>
          <w:b/>
          <w:sz w:val="22"/>
          <w:szCs w:val="22"/>
          <w:lang w:val="en-GB"/>
        </w:rPr>
        <w:t>Mrs. Aneta BABAYAN</w:t>
      </w:r>
      <w:r>
        <w:rPr>
          <w:rFonts w:ascii="Times New Roman" w:hAnsi="Times New Roman"/>
          <w:b/>
          <w:sz w:val="22"/>
          <w:szCs w:val="22"/>
          <w:lang w:val="en-GB"/>
        </w:rPr>
        <w:t>,</w:t>
      </w:r>
      <w:r w:rsidRPr="00A529F3">
        <w:rPr>
          <w:rFonts w:ascii="Times New Roman" w:hAnsi="Times New Roman"/>
          <w:sz w:val="22"/>
          <w:szCs w:val="22"/>
          <w:lang w:val="en-US"/>
        </w:rPr>
        <w:t xml:space="preserve"> </w:t>
      </w:r>
      <w:r w:rsidRPr="00A529F3">
        <w:rPr>
          <w:rFonts w:ascii="Times New Roman" w:hAnsi="Times New Roman"/>
          <w:b/>
          <w:bCs/>
          <w:sz w:val="22"/>
          <w:szCs w:val="22"/>
          <w:lang w:val="en-US"/>
        </w:rPr>
        <w:t>Interim Director</w:t>
      </w:r>
    </w:p>
    <w:p w14:paraId="394B3BF3" w14:textId="28288166" w:rsidR="003F76D1" w:rsidRPr="00A529F3" w:rsidRDefault="003F76D1" w:rsidP="003F76D1">
      <w:pPr>
        <w:spacing w:after="0" w:line="240" w:lineRule="auto"/>
        <w:rPr>
          <w:rFonts w:ascii="Times New Roman" w:hAnsi="Times New Roman"/>
          <w:sz w:val="22"/>
          <w:szCs w:val="22"/>
          <w:lang w:val="en-GB"/>
        </w:rPr>
      </w:pPr>
      <w:r w:rsidRPr="00A529F3">
        <w:rPr>
          <w:rFonts w:ascii="Times New Roman" w:hAnsi="Times New Roman"/>
          <w:sz w:val="22"/>
          <w:szCs w:val="22"/>
          <w:lang w:val="en-US"/>
        </w:rPr>
        <w:t xml:space="preserve">Address: </w:t>
      </w:r>
      <w:r w:rsidRPr="00A529F3">
        <w:rPr>
          <w:rFonts w:ascii="Times New Roman" w:hAnsi="Times New Roman"/>
          <w:b/>
          <w:sz w:val="22"/>
          <w:szCs w:val="22"/>
          <w:lang w:val="en-US"/>
        </w:rPr>
        <w:t xml:space="preserve">1/3 </w:t>
      </w:r>
      <w:proofErr w:type="spellStart"/>
      <w:r w:rsidRPr="00A529F3">
        <w:rPr>
          <w:rFonts w:ascii="Times New Roman" w:hAnsi="Times New Roman"/>
          <w:b/>
          <w:sz w:val="22"/>
          <w:szCs w:val="22"/>
          <w:lang w:val="en-US"/>
        </w:rPr>
        <w:t>Buzand</w:t>
      </w:r>
      <w:proofErr w:type="spellEnd"/>
      <w:r w:rsidRPr="00A529F3">
        <w:rPr>
          <w:rFonts w:ascii="Times New Roman" w:hAnsi="Times New Roman"/>
          <w:b/>
          <w:sz w:val="22"/>
          <w:szCs w:val="22"/>
          <w:lang w:val="en-US"/>
        </w:rPr>
        <w:t xml:space="preserve"> Street, Yerevan 0010, Armenia</w:t>
      </w:r>
      <w:r w:rsidR="001227FE" w:rsidRPr="00A529F3">
        <w:rPr>
          <w:rFonts w:ascii="Times New Roman" w:hAnsi="Times New Roman"/>
          <w:b/>
          <w:sz w:val="22"/>
          <w:szCs w:val="22"/>
          <w:lang w:val="en-US"/>
        </w:rPr>
        <w:t xml:space="preserve"> </w:t>
      </w:r>
    </w:p>
    <w:bookmarkEnd w:id="8"/>
    <w:p w14:paraId="28B3D4A3" w14:textId="77777777" w:rsidR="00A529F3" w:rsidRDefault="00A529F3" w:rsidP="003F76D1">
      <w:pPr>
        <w:rPr>
          <w:rFonts w:ascii="Times New Roman" w:hAnsi="Times New Roman"/>
          <w:sz w:val="24"/>
          <w:szCs w:val="24"/>
          <w:lang w:val="en-GB"/>
        </w:rPr>
      </w:pPr>
    </w:p>
    <w:p w14:paraId="09628206" w14:textId="77777777" w:rsidR="00A529F3" w:rsidRPr="00F71609" w:rsidRDefault="00A529F3" w:rsidP="00A529F3">
      <w:pPr>
        <w:rPr>
          <w:rFonts w:ascii="Times New Roman" w:hAnsi="Times New Roman"/>
          <w:sz w:val="22"/>
          <w:szCs w:val="22"/>
          <w:lang w:val="en-GB"/>
        </w:rPr>
      </w:pPr>
      <w:r w:rsidRPr="00F71609">
        <w:rPr>
          <w:rFonts w:ascii="Times New Roman" w:hAnsi="Times New Roman"/>
          <w:sz w:val="22"/>
          <w:szCs w:val="22"/>
          <w:lang w:val="en-GB"/>
        </w:rPr>
        <w:t>Dear Sir/Madam:</w:t>
      </w:r>
    </w:p>
    <w:p w14:paraId="2322D2FC" w14:textId="77777777" w:rsidR="00A529F3" w:rsidRPr="00F71609" w:rsidRDefault="00A529F3" w:rsidP="00A529F3">
      <w:pPr>
        <w:spacing w:line="300" w:lineRule="exact"/>
        <w:rPr>
          <w:rFonts w:ascii="Times New Roman" w:hAnsi="Times New Roman"/>
          <w:b/>
          <w:i/>
          <w:iCs/>
          <w:sz w:val="22"/>
          <w:szCs w:val="22"/>
          <w:lang w:val="en-US"/>
        </w:rPr>
      </w:pPr>
      <w:r w:rsidRPr="00F71609">
        <w:rPr>
          <w:rFonts w:ascii="Times New Roman" w:hAnsi="Times New Roman"/>
          <w:sz w:val="22"/>
          <w:szCs w:val="22"/>
          <w:lang w:val="en-US"/>
        </w:rPr>
        <w:t xml:space="preserve">In response to the Request for Expressions of Interest (REOI) published on ___________ </w:t>
      </w:r>
      <w:r w:rsidRPr="00F71609">
        <w:rPr>
          <w:rFonts w:ascii="Times New Roman" w:hAnsi="Times New Roman"/>
          <w:b/>
          <w:i/>
          <w:iCs/>
          <w:sz w:val="22"/>
          <w:szCs w:val="22"/>
          <w:lang w:val="en-US"/>
        </w:rPr>
        <w:t>[insert date of publication]</w:t>
      </w:r>
      <w:r w:rsidRPr="00F71609">
        <w:rPr>
          <w:rFonts w:ascii="Times New Roman" w:hAnsi="Times New Roman"/>
          <w:sz w:val="22"/>
          <w:szCs w:val="22"/>
          <w:lang w:val="en-US"/>
        </w:rPr>
        <w:t xml:space="preserve"> for </w:t>
      </w:r>
      <w:r w:rsidRPr="00F71609">
        <w:rPr>
          <w:rFonts w:ascii="Times New Roman" w:hAnsi="Times New Roman"/>
          <w:sz w:val="22"/>
          <w:szCs w:val="22"/>
          <w:lang w:val="en-GB"/>
        </w:rPr>
        <w:t xml:space="preserve">the assignment relevant to </w:t>
      </w:r>
      <w:r w:rsidRPr="00F71609">
        <w:rPr>
          <w:rFonts w:ascii="Times New Roman" w:hAnsi="Times New Roman"/>
          <w:b/>
          <w:noProof/>
          <w:sz w:val="22"/>
          <w:szCs w:val="22"/>
          <w:lang w:val="en-US"/>
        </w:rPr>
        <w:t>«……………………………………….», Ref#......................................</w:t>
      </w:r>
      <w:r w:rsidRPr="00F71609">
        <w:rPr>
          <w:rFonts w:ascii="Times New Roman" w:hAnsi="Times New Roman"/>
          <w:noProof/>
          <w:sz w:val="22"/>
          <w:szCs w:val="22"/>
          <w:lang w:val="en-US"/>
        </w:rPr>
        <w:t xml:space="preserve"> </w:t>
      </w:r>
      <w:r w:rsidRPr="00F71609">
        <w:rPr>
          <w:rFonts w:ascii="Times New Roman" w:hAnsi="Times New Roman"/>
          <w:iCs/>
          <w:sz w:val="22"/>
          <w:szCs w:val="22"/>
          <w:lang w:val="en-US"/>
        </w:rPr>
        <w:t>[</w:t>
      </w:r>
      <w:r w:rsidRPr="00F71609">
        <w:rPr>
          <w:rFonts w:ascii="Times New Roman" w:hAnsi="Times New Roman"/>
          <w:b/>
          <w:i/>
          <w:iCs/>
          <w:sz w:val="22"/>
          <w:szCs w:val="22"/>
          <w:lang w:val="en-US"/>
        </w:rPr>
        <w:t>insert name and number of Bidding/Contract</w:t>
      </w:r>
      <w:r w:rsidRPr="00F71609">
        <w:rPr>
          <w:rFonts w:ascii="Times New Roman" w:hAnsi="Times New Roman"/>
          <w:iCs/>
          <w:sz w:val="22"/>
          <w:szCs w:val="22"/>
          <w:lang w:val="en-US"/>
        </w:rPr>
        <w:t>]</w:t>
      </w:r>
      <w:r w:rsidRPr="00F71609">
        <w:rPr>
          <w:rFonts w:ascii="Times New Roman" w:hAnsi="Times New Roman"/>
          <w:b/>
          <w:i/>
          <w:iCs/>
          <w:sz w:val="22"/>
          <w:szCs w:val="22"/>
          <w:lang w:val="en-US"/>
        </w:rPr>
        <w:t xml:space="preserve">. </w:t>
      </w:r>
    </w:p>
    <w:p w14:paraId="0A04D25F" w14:textId="77777777" w:rsidR="00A529F3" w:rsidRPr="00F71609" w:rsidRDefault="00A529F3" w:rsidP="00A529F3">
      <w:pPr>
        <w:spacing w:line="300" w:lineRule="exact"/>
        <w:rPr>
          <w:rFonts w:ascii="Times New Roman" w:hAnsi="Times New Roman"/>
          <w:sz w:val="22"/>
          <w:szCs w:val="22"/>
          <w:lang w:val="en-US"/>
        </w:rPr>
      </w:pPr>
      <w:r w:rsidRPr="00F71609">
        <w:rPr>
          <w:rFonts w:ascii="Times New Roman" w:hAnsi="Times New Roman"/>
          <w:sz w:val="22"/>
          <w:szCs w:val="22"/>
          <w:lang w:val="en-US"/>
        </w:rPr>
        <w:t>I, as an authorized representative of __________________________ [</w:t>
      </w:r>
      <w:r w:rsidRPr="00F71609">
        <w:rPr>
          <w:rFonts w:ascii="Times New Roman" w:hAnsi="Times New Roman"/>
          <w:b/>
          <w:i/>
          <w:iCs/>
          <w:sz w:val="22"/>
          <w:szCs w:val="22"/>
          <w:lang w:val="en-US"/>
        </w:rPr>
        <w:t>insert name of your organization\company and any other firm joining as joint venture]</w:t>
      </w:r>
      <w:r w:rsidRPr="00F71609">
        <w:rPr>
          <w:rFonts w:ascii="Times New Roman" w:hAnsi="Times New Roman"/>
          <w:sz w:val="22"/>
          <w:szCs w:val="22"/>
          <w:lang w:val="en-US"/>
        </w:rPr>
        <w:t xml:space="preserve"> would like to express the interest of my organization \ company </w:t>
      </w:r>
      <w:r w:rsidRPr="00F71609">
        <w:rPr>
          <w:rFonts w:ascii="Times New Roman" w:hAnsi="Times New Roman"/>
          <w:b/>
          <w:i/>
          <w:iCs/>
          <w:sz w:val="22"/>
          <w:szCs w:val="22"/>
          <w:lang w:val="en-US"/>
        </w:rPr>
        <w:t>[or joint venture]</w:t>
      </w:r>
      <w:r w:rsidRPr="00F71609">
        <w:rPr>
          <w:rFonts w:ascii="Times New Roman" w:hAnsi="Times New Roman"/>
          <w:sz w:val="22"/>
          <w:szCs w:val="22"/>
          <w:lang w:val="en-US"/>
        </w:rPr>
        <w:t xml:space="preserve"> to undertake the above-mentioned assignment as mentioned in the REOI and the attached </w:t>
      </w:r>
      <w:r w:rsidRPr="00F71609">
        <w:rPr>
          <w:rFonts w:ascii="Times New Roman" w:hAnsi="Times New Roman"/>
          <w:b/>
          <w:sz w:val="22"/>
          <w:szCs w:val="22"/>
          <w:lang w:val="en-US"/>
        </w:rPr>
        <w:t>Terms of Reference (TOR)</w:t>
      </w:r>
      <w:r w:rsidRPr="00F71609">
        <w:rPr>
          <w:rFonts w:asciiTheme="majorBidi" w:hAnsiTheme="majorBidi" w:cstheme="majorBidi"/>
          <w:sz w:val="22"/>
          <w:szCs w:val="22"/>
          <w:lang w:val="en-US"/>
        </w:rPr>
        <w:t xml:space="preserve">. </w:t>
      </w:r>
    </w:p>
    <w:p w14:paraId="760746E9" w14:textId="77777777" w:rsidR="00A529F3" w:rsidRPr="00F71609" w:rsidRDefault="00A529F3" w:rsidP="00A529F3">
      <w:pPr>
        <w:spacing w:line="300" w:lineRule="exact"/>
        <w:rPr>
          <w:rFonts w:asciiTheme="majorBidi" w:hAnsiTheme="majorBidi" w:cstheme="majorBidi"/>
          <w:sz w:val="22"/>
          <w:szCs w:val="22"/>
          <w:lang w:val="en-US"/>
        </w:rPr>
      </w:pPr>
      <w:r w:rsidRPr="00F71609">
        <w:rPr>
          <w:rFonts w:asciiTheme="majorBidi" w:hAnsiTheme="majorBidi" w:cstheme="majorBidi"/>
          <w:sz w:val="22"/>
          <w:szCs w:val="22"/>
          <w:lang w:val="en-US"/>
        </w:rPr>
        <w:t>I am enclosing the information and documents requested, in the format requested, for your information and records.</w:t>
      </w:r>
    </w:p>
    <w:p w14:paraId="10384A47" w14:textId="77777777" w:rsidR="00A529F3" w:rsidRPr="00F71609" w:rsidRDefault="00A529F3" w:rsidP="00A529F3">
      <w:pPr>
        <w:spacing w:line="300" w:lineRule="exact"/>
        <w:rPr>
          <w:rFonts w:asciiTheme="majorBidi" w:hAnsiTheme="majorBidi" w:cstheme="majorBidi"/>
          <w:sz w:val="22"/>
          <w:szCs w:val="22"/>
          <w:lang w:val="en-US"/>
        </w:rPr>
      </w:pPr>
      <w:r w:rsidRPr="00F71609">
        <w:rPr>
          <w:rFonts w:asciiTheme="majorBidi" w:hAnsiTheme="majorBidi" w:cstheme="majorBidi"/>
          <w:sz w:val="22"/>
          <w:szCs w:val="22"/>
          <w:lang w:val="en-US"/>
        </w:rPr>
        <w:t>I declare that the information provided is complete and correct in details and understand that the contracting authority has the right to request, for the purpose of verifying and confirming the statements, any available supporting documents.</w:t>
      </w:r>
    </w:p>
    <w:p w14:paraId="5A8637C5" w14:textId="77777777" w:rsidR="00A529F3" w:rsidRPr="00F71609" w:rsidRDefault="00A529F3" w:rsidP="00A529F3">
      <w:pPr>
        <w:spacing w:line="300" w:lineRule="exact"/>
        <w:rPr>
          <w:rFonts w:asciiTheme="majorBidi" w:hAnsiTheme="majorBidi" w:cstheme="majorBidi"/>
          <w:sz w:val="22"/>
          <w:szCs w:val="22"/>
          <w:lang w:val="en-GB"/>
        </w:rPr>
      </w:pPr>
      <w:r w:rsidRPr="00F71609">
        <w:rPr>
          <w:rFonts w:asciiTheme="majorBidi" w:hAnsiTheme="majorBidi" w:cstheme="majorBidi"/>
          <w:sz w:val="22"/>
          <w:szCs w:val="22"/>
          <w:lang w:val="en-GB"/>
        </w:rPr>
        <w:t>We understand you are not bound to accept any application you receive.</w:t>
      </w:r>
    </w:p>
    <w:p w14:paraId="6A166053" w14:textId="77777777" w:rsidR="00A529F3" w:rsidRPr="00F71609" w:rsidRDefault="00A529F3" w:rsidP="00A529F3">
      <w:pPr>
        <w:spacing w:line="300" w:lineRule="exact"/>
        <w:rPr>
          <w:rFonts w:asciiTheme="majorBidi" w:hAnsiTheme="majorBidi" w:cstheme="majorBidi"/>
          <w:sz w:val="22"/>
          <w:szCs w:val="22"/>
          <w:lang w:val="en-US" w:eastAsia="it-IT"/>
        </w:rPr>
      </w:pPr>
      <w:r w:rsidRPr="00F71609">
        <w:rPr>
          <w:rFonts w:asciiTheme="majorBidi" w:hAnsiTheme="majorBidi" w:cstheme="majorBidi"/>
          <w:sz w:val="22"/>
          <w:szCs w:val="22"/>
          <w:lang w:val="en-US" w:eastAsia="it-IT"/>
        </w:rPr>
        <w:t>We remain,</w:t>
      </w:r>
    </w:p>
    <w:p w14:paraId="777A2F3C" w14:textId="77777777" w:rsidR="00A529F3" w:rsidRPr="00F71609" w:rsidRDefault="00A529F3" w:rsidP="00A529F3">
      <w:pPr>
        <w:spacing w:line="300" w:lineRule="exact"/>
        <w:rPr>
          <w:rFonts w:asciiTheme="majorBidi" w:hAnsiTheme="majorBidi" w:cstheme="majorBidi"/>
          <w:sz w:val="22"/>
          <w:szCs w:val="22"/>
          <w:lang w:val="en-GB"/>
        </w:rPr>
      </w:pPr>
      <w:r w:rsidRPr="00F71609">
        <w:rPr>
          <w:rFonts w:asciiTheme="majorBidi" w:hAnsiTheme="majorBidi" w:cstheme="majorBidi"/>
          <w:sz w:val="22"/>
          <w:szCs w:val="22"/>
          <w:lang w:val="en-GB"/>
        </w:rPr>
        <w:t>Yours sincerely,</w:t>
      </w:r>
    </w:p>
    <w:p w14:paraId="2572FDE5" w14:textId="77777777" w:rsidR="00A529F3" w:rsidRPr="00F71609" w:rsidRDefault="00A529F3" w:rsidP="00A529F3">
      <w:pPr>
        <w:spacing w:line="300" w:lineRule="exact"/>
        <w:rPr>
          <w:rFonts w:asciiTheme="majorBidi" w:hAnsiTheme="majorBidi" w:cstheme="majorBidi"/>
          <w:sz w:val="22"/>
          <w:szCs w:val="22"/>
          <w:lang w:val="en-GB"/>
        </w:rPr>
      </w:pPr>
    </w:p>
    <w:p w14:paraId="4782FFA6" w14:textId="77777777" w:rsidR="00A529F3" w:rsidRPr="00F71609" w:rsidRDefault="00A529F3" w:rsidP="00A529F3">
      <w:pPr>
        <w:tabs>
          <w:tab w:val="right" w:pos="8460"/>
        </w:tabs>
        <w:rPr>
          <w:rFonts w:asciiTheme="majorBidi" w:hAnsiTheme="majorBidi" w:cstheme="majorBidi"/>
          <w:sz w:val="22"/>
          <w:szCs w:val="22"/>
          <w:u w:val="single"/>
          <w:lang w:val="en-GB"/>
        </w:rPr>
      </w:pPr>
      <w:r w:rsidRPr="00F71609">
        <w:rPr>
          <w:rFonts w:asciiTheme="majorBidi" w:hAnsiTheme="majorBidi" w:cstheme="majorBidi"/>
          <w:sz w:val="22"/>
          <w:szCs w:val="22"/>
          <w:lang w:val="en-GB"/>
        </w:rPr>
        <w:t xml:space="preserve">Authorized Signature </w:t>
      </w:r>
      <w:r w:rsidRPr="00F71609">
        <w:rPr>
          <w:rFonts w:asciiTheme="majorBidi" w:hAnsiTheme="majorBidi" w:cstheme="majorBidi"/>
          <w:b/>
          <w:sz w:val="22"/>
          <w:szCs w:val="22"/>
          <w:lang w:val="en-GB"/>
        </w:rPr>
        <w:t>[</w:t>
      </w:r>
      <w:r w:rsidRPr="00F71609">
        <w:rPr>
          <w:rFonts w:asciiTheme="majorBidi" w:hAnsiTheme="majorBidi" w:cstheme="majorBidi"/>
          <w:b/>
          <w:i/>
          <w:iCs/>
          <w:sz w:val="22"/>
          <w:szCs w:val="22"/>
          <w:lang w:val="en-GB"/>
        </w:rPr>
        <w:t>in full and initials</w:t>
      </w:r>
      <w:r w:rsidRPr="00F71609">
        <w:rPr>
          <w:rFonts w:asciiTheme="majorBidi" w:hAnsiTheme="majorBidi" w:cstheme="majorBidi"/>
          <w:b/>
          <w:sz w:val="22"/>
          <w:szCs w:val="22"/>
          <w:lang w:val="en-GB"/>
        </w:rPr>
        <w:t>]:</w:t>
      </w:r>
      <w:r w:rsidRPr="00F71609">
        <w:rPr>
          <w:rFonts w:asciiTheme="majorBidi" w:hAnsiTheme="majorBidi" w:cstheme="majorBidi"/>
          <w:sz w:val="22"/>
          <w:szCs w:val="22"/>
          <w:lang w:val="en-GB"/>
        </w:rPr>
        <w:t xml:space="preserve">  </w:t>
      </w:r>
      <w:r w:rsidRPr="00F71609">
        <w:rPr>
          <w:rFonts w:asciiTheme="majorBidi" w:hAnsiTheme="majorBidi" w:cstheme="majorBidi"/>
          <w:sz w:val="22"/>
          <w:szCs w:val="22"/>
          <w:u w:val="single"/>
          <w:lang w:val="en-GB"/>
        </w:rPr>
        <w:tab/>
      </w:r>
    </w:p>
    <w:p w14:paraId="07966BC2" w14:textId="77777777" w:rsidR="00A529F3" w:rsidRPr="00F71609" w:rsidRDefault="00A529F3" w:rsidP="00A529F3">
      <w:pPr>
        <w:tabs>
          <w:tab w:val="right" w:pos="8460"/>
        </w:tabs>
        <w:ind w:left="720"/>
        <w:rPr>
          <w:rFonts w:asciiTheme="majorBidi" w:hAnsiTheme="majorBidi" w:cstheme="majorBidi"/>
          <w:sz w:val="22"/>
          <w:szCs w:val="22"/>
          <w:lang w:val="en-GB"/>
        </w:rPr>
      </w:pPr>
    </w:p>
    <w:p w14:paraId="30B0ACE5" w14:textId="77777777" w:rsidR="00A529F3" w:rsidRPr="00F71609" w:rsidRDefault="00A529F3" w:rsidP="00A529F3">
      <w:pPr>
        <w:tabs>
          <w:tab w:val="right" w:pos="8460"/>
        </w:tabs>
        <w:rPr>
          <w:rFonts w:asciiTheme="majorBidi" w:hAnsiTheme="majorBidi" w:cstheme="majorBidi"/>
          <w:sz w:val="22"/>
          <w:szCs w:val="22"/>
          <w:u w:val="single"/>
          <w:lang w:val="en-GB"/>
        </w:rPr>
      </w:pPr>
      <w:r w:rsidRPr="00F71609">
        <w:rPr>
          <w:rFonts w:asciiTheme="majorBidi" w:hAnsiTheme="majorBidi" w:cstheme="majorBidi"/>
          <w:sz w:val="22"/>
          <w:szCs w:val="22"/>
          <w:lang w:val="en-GB"/>
        </w:rPr>
        <w:t xml:space="preserve">Name and Title of Signatory:  </w:t>
      </w:r>
      <w:r w:rsidRPr="00F71609">
        <w:rPr>
          <w:rFonts w:asciiTheme="majorBidi" w:hAnsiTheme="majorBidi" w:cstheme="majorBidi"/>
          <w:sz w:val="22"/>
          <w:szCs w:val="22"/>
          <w:u w:val="single"/>
          <w:lang w:val="en-GB"/>
        </w:rPr>
        <w:tab/>
      </w:r>
    </w:p>
    <w:p w14:paraId="001C1662" w14:textId="77777777" w:rsidR="003F76D1" w:rsidRPr="004A778B" w:rsidRDefault="003F76D1" w:rsidP="003F76D1">
      <w:pPr>
        <w:rPr>
          <w:rFonts w:ascii="Times New Roman" w:hAnsi="Times New Roman"/>
          <w:b/>
          <w:sz w:val="22"/>
          <w:szCs w:val="22"/>
          <w:lang w:val="en-GB"/>
        </w:rPr>
      </w:pPr>
    </w:p>
    <w:p w14:paraId="50936D37" w14:textId="77777777" w:rsidR="003F76D1" w:rsidRPr="004A778B" w:rsidRDefault="003F76D1" w:rsidP="003F76D1">
      <w:pPr>
        <w:pBdr>
          <w:top w:val="double" w:sz="4" w:space="1" w:color="auto"/>
          <w:left w:val="double" w:sz="4" w:space="4" w:color="auto"/>
          <w:bottom w:val="double" w:sz="4" w:space="1" w:color="auto"/>
          <w:right w:val="double" w:sz="4" w:space="4" w:color="auto"/>
        </w:pBdr>
        <w:rPr>
          <w:rFonts w:ascii="Times New Roman" w:hAnsi="Times New Roman"/>
          <w:b/>
          <w:i/>
          <w:sz w:val="22"/>
          <w:szCs w:val="22"/>
          <w:lang w:val="en-GB"/>
        </w:rPr>
      </w:pPr>
      <w:r w:rsidRPr="004A778B">
        <w:rPr>
          <w:rFonts w:ascii="Times New Roman" w:hAnsi="Times New Roman"/>
          <w:b/>
          <w:sz w:val="22"/>
          <w:szCs w:val="22"/>
          <w:lang w:val="en-GB"/>
        </w:rPr>
        <w:t xml:space="preserve">Note: </w:t>
      </w:r>
      <w:r w:rsidRPr="004A778B">
        <w:rPr>
          <w:rFonts w:ascii="Times New Roman" w:hAnsi="Times New Roman"/>
          <w:b/>
          <w:i/>
          <w:sz w:val="22"/>
          <w:szCs w:val="22"/>
          <w:lang w:val="en-GB"/>
        </w:rPr>
        <w:t>to be signed by the authorized representative of the organization \ company or the lead organization \ company (in case of Joint venture)</w:t>
      </w:r>
    </w:p>
    <w:p w14:paraId="42D1B8FD" w14:textId="77777777" w:rsidR="003F76D1" w:rsidRPr="004A778B" w:rsidRDefault="003F76D1" w:rsidP="003F76D1">
      <w:pPr>
        <w:suppressAutoHyphens w:val="0"/>
        <w:overflowPunct/>
        <w:autoSpaceDE/>
        <w:autoSpaceDN/>
        <w:adjustRightInd/>
        <w:spacing w:after="0" w:line="240" w:lineRule="auto"/>
        <w:jc w:val="left"/>
        <w:textAlignment w:val="auto"/>
        <w:rPr>
          <w:rFonts w:ascii="Times New Roman" w:hAnsi="Times New Roman"/>
          <w:noProof/>
          <w:sz w:val="28"/>
          <w:szCs w:val="28"/>
          <w:lang w:val="en-GB"/>
        </w:rPr>
      </w:pPr>
      <w:r w:rsidRPr="004A778B">
        <w:rPr>
          <w:rFonts w:ascii="Times New Roman" w:hAnsi="Times New Roman"/>
          <w:noProof/>
          <w:sz w:val="28"/>
          <w:szCs w:val="28"/>
          <w:lang w:val="en-GB"/>
        </w:rPr>
        <w:br w:type="page"/>
      </w:r>
    </w:p>
    <w:p w14:paraId="27659A39" w14:textId="1EE55193" w:rsidR="003F76D1" w:rsidRPr="004A778B" w:rsidRDefault="003F76D1" w:rsidP="003F76D1">
      <w:pPr>
        <w:pBdr>
          <w:top w:val="double" w:sz="4" w:space="1" w:color="auto"/>
          <w:left w:val="double" w:sz="4" w:space="4" w:color="auto"/>
          <w:bottom w:val="double" w:sz="4" w:space="1" w:color="auto"/>
          <w:right w:val="double" w:sz="4" w:space="4" w:color="auto"/>
        </w:pBdr>
        <w:jc w:val="center"/>
        <w:rPr>
          <w:rFonts w:ascii="Times New Roman" w:hAnsi="Times New Roman"/>
          <w:b/>
          <w:i/>
          <w:sz w:val="22"/>
          <w:szCs w:val="22"/>
          <w:u w:val="single"/>
          <w:lang w:val="en-US"/>
        </w:rPr>
      </w:pPr>
      <w:r w:rsidRPr="004A778B">
        <w:rPr>
          <w:rFonts w:ascii="Times New Roman" w:hAnsi="Times New Roman"/>
          <w:b/>
          <w:sz w:val="22"/>
          <w:szCs w:val="22"/>
          <w:lang w:val="en-GB"/>
        </w:rPr>
        <w:lastRenderedPageBreak/>
        <w:t>Note:</w:t>
      </w:r>
      <w:r w:rsidRPr="004A778B">
        <w:rPr>
          <w:rFonts w:ascii="Times New Roman" w:hAnsi="Times New Roman"/>
          <w:b/>
          <w:i/>
          <w:sz w:val="22"/>
          <w:szCs w:val="22"/>
          <w:lang w:val="en-US"/>
        </w:rPr>
        <w:t xml:space="preserve">  all italicized text </w:t>
      </w:r>
      <w:r w:rsidR="00704A03">
        <w:rPr>
          <w:rFonts w:ascii="Times New Roman" w:hAnsi="Times New Roman"/>
          <w:b/>
          <w:i/>
          <w:sz w:val="22"/>
          <w:szCs w:val="22"/>
          <w:lang w:val="en-US"/>
        </w:rPr>
        <w:t xml:space="preserve">in [..] </w:t>
      </w:r>
      <w:r w:rsidRPr="004A778B">
        <w:rPr>
          <w:rFonts w:ascii="Times New Roman" w:hAnsi="Times New Roman"/>
          <w:b/>
          <w:i/>
          <w:sz w:val="22"/>
          <w:szCs w:val="22"/>
          <w:lang w:val="en-US"/>
        </w:rPr>
        <w:t>is for use in preparing this form and shall be deleted from the final product.</w:t>
      </w:r>
    </w:p>
    <w:p w14:paraId="7FDA48AE" w14:textId="77777777" w:rsidR="003F76D1" w:rsidRPr="004A778B" w:rsidRDefault="003F76D1" w:rsidP="003F76D1">
      <w:pPr>
        <w:pStyle w:val="Section4heading"/>
        <w:tabs>
          <w:tab w:val="clear" w:pos="8748"/>
          <w:tab w:val="left" w:leader="dot" w:pos="9000"/>
        </w:tabs>
        <w:ind w:right="72"/>
      </w:pPr>
      <w:bookmarkStart w:id="9" w:name="_Toc454966268"/>
      <w:r w:rsidRPr="004A778B">
        <w:t>Form EXP: Specific Experience</w:t>
      </w:r>
      <w:bookmarkEnd w:id="9"/>
    </w:p>
    <w:p w14:paraId="74234274" w14:textId="77777777" w:rsidR="003F76D1" w:rsidRPr="004A778B" w:rsidRDefault="003F76D1" w:rsidP="003F76D1">
      <w:pPr>
        <w:spacing w:before="432"/>
        <w:ind w:right="72"/>
        <w:jc w:val="center"/>
        <w:rPr>
          <w:rFonts w:ascii="Times New Roman" w:hAnsi="Times New Roman"/>
          <w:b/>
          <w:bCs/>
          <w:i/>
          <w:iCs/>
          <w:spacing w:val="2"/>
          <w:sz w:val="22"/>
          <w:szCs w:val="22"/>
          <w:lang w:val="en-US"/>
        </w:rPr>
      </w:pPr>
      <w:r w:rsidRPr="004A778B">
        <w:rPr>
          <w:rFonts w:ascii="Times New Roman" w:hAnsi="Times New Roman"/>
          <w:b/>
          <w:bCs/>
          <w:i/>
          <w:spacing w:val="14"/>
          <w:sz w:val="22"/>
          <w:szCs w:val="22"/>
          <w:lang w:val="en-US"/>
        </w:rPr>
        <w:t>[</w:t>
      </w:r>
      <w:r w:rsidRPr="004A778B">
        <w:rPr>
          <w:rFonts w:ascii="Times New Roman" w:hAnsi="Times New Roman"/>
          <w:b/>
          <w:bCs/>
          <w:i/>
          <w:iCs/>
          <w:spacing w:val="2"/>
          <w:sz w:val="22"/>
          <w:szCs w:val="22"/>
          <w:lang w:val="en-US"/>
        </w:rPr>
        <w:t>The following table shall be filled in for contracts performed by the Applicant and each member of a Joint Venture. A separate table shall be filled for each contract]</w:t>
      </w:r>
    </w:p>
    <w:p w14:paraId="07B9571A" w14:textId="77777777" w:rsidR="003F76D1" w:rsidRPr="004A778B" w:rsidRDefault="003F76D1" w:rsidP="003F76D1">
      <w:pPr>
        <w:spacing w:before="288" w:after="324" w:line="264" w:lineRule="exact"/>
        <w:jc w:val="right"/>
        <w:rPr>
          <w:rFonts w:ascii="Times New Roman" w:hAnsi="Times New Roman"/>
          <w:spacing w:val="-4"/>
          <w:sz w:val="22"/>
          <w:szCs w:val="22"/>
          <w:lang w:val="en-US"/>
        </w:rPr>
      </w:pPr>
      <w:r w:rsidRPr="004A778B">
        <w:rPr>
          <w:rFonts w:ascii="Times New Roman" w:hAnsi="Times New Roman"/>
          <w:spacing w:val="-4"/>
          <w:sz w:val="22"/>
          <w:szCs w:val="22"/>
          <w:lang w:val="en-US"/>
        </w:rPr>
        <w:t>Applicant’s Name: _______________</w:t>
      </w:r>
      <w:proofErr w:type="gramStart"/>
      <w:r w:rsidRPr="004A778B">
        <w:rPr>
          <w:rFonts w:ascii="Times New Roman" w:hAnsi="Times New Roman"/>
          <w:spacing w:val="-4"/>
          <w:sz w:val="22"/>
          <w:szCs w:val="22"/>
          <w:lang w:val="en-US"/>
        </w:rPr>
        <w:t xml:space="preserve">_  </w:t>
      </w:r>
      <w:r w:rsidRPr="004A778B">
        <w:rPr>
          <w:rFonts w:ascii="Times New Roman" w:hAnsi="Times New Roman"/>
          <w:b/>
          <w:i/>
          <w:iCs/>
          <w:spacing w:val="-6"/>
          <w:sz w:val="22"/>
          <w:szCs w:val="22"/>
          <w:lang w:val="en-US"/>
        </w:rPr>
        <w:t>[</w:t>
      </w:r>
      <w:proofErr w:type="gramEnd"/>
      <w:r w:rsidRPr="004A778B">
        <w:rPr>
          <w:rFonts w:ascii="Times New Roman" w:hAnsi="Times New Roman"/>
          <w:b/>
          <w:i/>
          <w:iCs/>
          <w:spacing w:val="-6"/>
          <w:sz w:val="22"/>
          <w:szCs w:val="22"/>
          <w:lang w:val="en-US"/>
        </w:rPr>
        <w:t>insert full name]</w:t>
      </w:r>
      <w:r w:rsidRPr="004A778B">
        <w:rPr>
          <w:rFonts w:ascii="Times New Roman" w:hAnsi="Times New Roman"/>
          <w:i/>
          <w:iCs/>
          <w:spacing w:val="-6"/>
          <w:sz w:val="22"/>
          <w:szCs w:val="22"/>
          <w:lang w:val="en-US"/>
        </w:rPr>
        <w:br/>
      </w:r>
      <w:r w:rsidRPr="004A778B">
        <w:rPr>
          <w:rFonts w:ascii="Times New Roman" w:hAnsi="Times New Roman"/>
          <w:spacing w:val="-4"/>
          <w:sz w:val="22"/>
          <w:szCs w:val="22"/>
          <w:lang w:val="en-US"/>
        </w:rPr>
        <w:t xml:space="preserve">Date: ___________ </w:t>
      </w:r>
      <w:r w:rsidRPr="004A778B">
        <w:rPr>
          <w:rFonts w:ascii="Times New Roman" w:hAnsi="Times New Roman"/>
          <w:b/>
          <w:i/>
          <w:iCs/>
          <w:spacing w:val="-6"/>
          <w:sz w:val="22"/>
          <w:szCs w:val="22"/>
          <w:lang w:val="en-US"/>
        </w:rPr>
        <w:t>[insert day, month, year]</w:t>
      </w:r>
      <w:r w:rsidRPr="004A778B">
        <w:rPr>
          <w:rFonts w:ascii="Times New Roman" w:hAnsi="Times New Roman"/>
          <w:i/>
          <w:iCs/>
          <w:spacing w:val="-6"/>
          <w:sz w:val="22"/>
          <w:szCs w:val="22"/>
          <w:lang w:val="en-US"/>
        </w:rPr>
        <w:br/>
      </w:r>
      <w:r w:rsidRPr="004A778B">
        <w:rPr>
          <w:rFonts w:ascii="Times New Roman" w:hAnsi="Times New Roman"/>
          <w:spacing w:val="-4"/>
          <w:sz w:val="22"/>
          <w:szCs w:val="22"/>
          <w:lang w:val="en-US"/>
        </w:rPr>
        <w:t xml:space="preserve">Joint Venture </w:t>
      </w:r>
      <w:proofErr w:type="gramStart"/>
      <w:r w:rsidRPr="004A778B">
        <w:rPr>
          <w:rFonts w:ascii="Times New Roman" w:hAnsi="Times New Roman"/>
          <w:spacing w:val="-4"/>
          <w:sz w:val="22"/>
          <w:szCs w:val="22"/>
          <w:lang w:val="en-US"/>
        </w:rPr>
        <w:t>Member  Name</w:t>
      </w:r>
      <w:proofErr w:type="gramEnd"/>
      <w:r w:rsidRPr="004A778B">
        <w:rPr>
          <w:rFonts w:ascii="Times New Roman" w:hAnsi="Times New Roman"/>
          <w:spacing w:val="-4"/>
          <w:sz w:val="22"/>
          <w:szCs w:val="22"/>
          <w:lang w:val="en-US"/>
        </w:rPr>
        <w:t xml:space="preserve">:_________________ </w:t>
      </w:r>
      <w:r w:rsidRPr="004A778B">
        <w:rPr>
          <w:rFonts w:ascii="Times New Roman" w:hAnsi="Times New Roman"/>
          <w:b/>
          <w:i/>
          <w:spacing w:val="-4"/>
          <w:sz w:val="22"/>
          <w:szCs w:val="22"/>
          <w:lang w:val="en-US"/>
        </w:rPr>
        <w:t>[</w:t>
      </w:r>
      <w:r w:rsidRPr="004A778B">
        <w:rPr>
          <w:rFonts w:ascii="Times New Roman" w:hAnsi="Times New Roman"/>
          <w:b/>
          <w:i/>
          <w:iCs/>
          <w:spacing w:val="-6"/>
          <w:sz w:val="22"/>
          <w:szCs w:val="22"/>
          <w:lang w:val="en-US"/>
        </w:rPr>
        <w:t>insert</w:t>
      </w:r>
      <w:r w:rsidRPr="004A778B">
        <w:rPr>
          <w:rFonts w:ascii="Times New Roman" w:hAnsi="Times New Roman"/>
          <w:b/>
          <w:spacing w:val="-4"/>
          <w:sz w:val="22"/>
          <w:szCs w:val="22"/>
          <w:lang w:val="en-US"/>
        </w:rPr>
        <w:t xml:space="preserve"> </w:t>
      </w:r>
      <w:r w:rsidRPr="004A778B">
        <w:rPr>
          <w:rFonts w:ascii="Times New Roman" w:hAnsi="Times New Roman"/>
          <w:b/>
          <w:i/>
          <w:iCs/>
          <w:spacing w:val="-6"/>
          <w:sz w:val="22"/>
          <w:szCs w:val="22"/>
          <w:lang w:val="en-US"/>
        </w:rPr>
        <w:t>full name]</w:t>
      </w:r>
      <w:r w:rsidRPr="004A778B">
        <w:rPr>
          <w:rFonts w:ascii="Times New Roman" w:hAnsi="Times New Roman"/>
          <w:i/>
          <w:iCs/>
          <w:spacing w:val="-6"/>
          <w:sz w:val="22"/>
          <w:szCs w:val="22"/>
          <w:lang w:val="en-US"/>
        </w:rPr>
        <w:br/>
      </w:r>
      <w:r w:rsidRPr="004A778B">
        <w:rPr>
          <w:rFonts w:ascii="Times New Roman" w:hAnsi="Times New Roman"/>
          <w:spacing w:val="-4"/>
          <w:sz w:val="22"/>
          <w:szCs w:val="22"/>
          <w:lang w:val="en-US"/>
        </w:rPr>
        <w:t xml:space="preserve">REOI No. and title: _______ </w:t>
      </w:r>
      <w:r w:rsidRPr="004A778B">
        <w:rPr>
          <w:rFonts w:ascii="Times New Roman" w:hAnsi="Times New Roman"/>
          <w:b/>
          <w:i/>
          <w:iCs/>
          <w:spacing w:val="-6"/>
          <w:sz w:val="22"/>
          <w:szCs w:val="22"/>
          <w:lang w:val="en-US"/>
        </w:rPr>
        <w:t>[insert REOI number and title]</w:t>
      </w:r>
      <w:r w:rsidRPr="004A778B">
        <w:rPr>
          <w:rFonts w:ascii="Times New Roman" w:hAnsi="Times New Roman"/>
          <w:i/>
          <w:iCs/>
          <w:spacing w:val="-6"/>
          <w:sz w:val="22"/>
          <w:szCs w:val="22"/>
          <w:lang w:val="en-US"/>
        </w:rPr>
        <w:br/>
      </w:r>
      <w:r w:rsidRPr="004A778B">
        <w:rPr>
          <w:rFonts w:ascii="Times New Roman" w:hAnsi="Times New Roman"/>
          <w:spacing w:val="-4"/>
          <w:sz w:val="22"/>
          <w:szCs w:val="22"/>
          <w:lang w:val="en-US"/>
        </w:rPr>
        <w:t xml:space="preserve">Page___ </w:t>
      </w:r>
      <w:r w:rsidRPr="004A778B">
        <w:rPr>
          <w:rFonts w:ascii="Times New Roman" w:hAnsi="Times New Roman"/>
          <w:b/>
          <w:i/>
          <w:iCs/>
          <w:spacing w:val="-6"/>
          <w:sz w:val="22"/>
          <w:szCs w:val="22"/>
          <w:lang w:val="en-US"/>
        </w:rPr>
        <w:t>[insert page number]</w:t>
      </w:r>
      <w:r w:rsidRPr="004A778B">
        <w:rPr>
          <w:rFonts w:ascii="Times New Roman" w:hAnsi="Times New Roman"/>
          <w:i/>
          <w:iCs/>
          <w:spacing w:val="-6"/>
          <w:sz w:val="22"/>
          <w:szCs w:val="22"/>
          <w:lang w:val="en-US"/>
        </w:rPr>
        <w:t xml:space="preserve"> </w:t>
      </w:r>
      <w:r w:rsidRPr="004A778B">
        <w:rPr>
          <w:rFonts w:ascii="Times New Roman" w:hAnsi="Times New Roman"/>
          <w:spacing w:val="-4"/>
          <w:sz w:val="22"/>
          <w:szCs w:val="22"/>
          <w:lang w:val="en-US"/>
        </w:rPr>
        <w:t xml:space="preserve">of ___ </w:t>
      </w:r>
      <w:r w:rsidRPr="004A778B">
        <w:rPr>
          <w:rFonts w:ascii="Times New Roman" w:hAnsi="Times New Roman"/>
          <w:b/>
          <w:i/>
          <w:iCs/>
          <w:spacing w:val="-6"/>
          <w:sz w:val="22"/>
          <w:szCs w:val="22"/>
          <w:lang w:val="en-US"/>
        </w:rPr>
        <w:t>[insert total number]</w:t>
      </w:r>
      <w:r w:rsidRPr="004A778B">
        <w:rPr>
          <w:rFonts w:ascii="Times New Roman" w:hAnsi="Times New Roman"/>
          <w:i/>
          <w:iCs/>
          <w:spacing w:val="-6"/>
          <w:sz w:val="22"/>
          <w:szCs w:val="22"/>
          <w:lang w:val="en-US"/>
        </w:rPr>
        <w:t xml:space="preserve"> </w:t>
      </w:r>
      <w:r w:rsidRPr="004A778B">
        <w:rPr>
          <w:rFonts w:ascii="Times New Roman" w:hAnsi="Times New Roman"/>
          <w:spacing w:val="-4"/>
          <w:sz w:val="22"/>
          <w:szCs w:val="22"/>
          <w:lang w:val="en-US"/>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171"/>
        <w:gridCol w:w="1533"/>
        <w:gridCol w:w="1413"/>
        <w:gridCol w:w="1473"/>
      </w:tblGrid>
      <w:tr w:rsidR="00FF0073" w:rsidRPr="004A778B" w14:paraId="2D2186EB" w14:textId="77777777" w:rsidTr="00156699">
        <w:tc>
          <w:tcPr>
            <w:tcW w:w="3559" w:type="dxa"/>
            <w:tcBorders>
              <w:top w:val="single" w:sz="2" w:space="0" w:color="auto"/>
              <w:left w:val="single" w:sz="2" w:space="0" w:color="auto"/>
              <w:bottom w:val="single" w:sz="2" w:space="0" w:color="auto"/>
              <w:right w:val="single" w:sz="2" w:space="0" w:color="auto"/>
            </w:tcBorders>
          </w:tcPr>
          <w:p w14:paraId="6C4F36C4" w14:textId="77777777" w:rsidR="003F76D1" w:rsidRPr="004A778B" w:rsidRDefault="003F76D1" w:rsidP="00156699">
            <w:pPr>
              <w:tabs>
                <w:tab w:val="left" w:pos="1404"/>
                <w:tab w:val="left" w:pos="2988"/>
              </w:tabs>
              <w:spacing w:before="180"/>
              <w:ind w:left="59"/>
              <w:rPr>
                <w:rFonts w:ascii="Times New Roman" w:hAnsi="Times New Roman"/>
                <w:b/>
                <w:bCs/>
                <w:spacing w:val="4"/>
                <w:sz w:val="24"/>
                <w:szCs w:val="24"/>
                <w:lang w:val="en-US"/>
              </w:rPr>
            </w:pPr>
            <w:r w:rsidRPr="004A778B">
              <w:rPr>
                <w:rFonts w:ascii="Times New Roman" w:hAnsi="Times New Roman"/>
                <w:b/>
                <w:bCs/>
                <w:spacing w:val="4"/>
                <w:sz w:val="24"/>
                <w:szCs w:val="24"/>
                <w:lang w:val="en-US"/>
              </w:rPr>
              <w:t>Similar Contract No.</w:t>
            </w:r>
          </w:p>
          <w:p w14:paraId="35F4F17E" w14:textId="77777777" w:rsidR="003F76D1" w:rsidRPr="004A778B" w:rsidRDefault="003F76D1" w:rsidP="00156699">
            <w:pPr>
              <w:spacing w:after="0" w:line="240" w:lineRule="auto"/>
              <w:ind w:left="86" w:right="43"/>
              <w:jc w:val="left"/>
              <w:rPr>
                <w:rFonts w:ascii="Times New Roman" w:hAnsi="Times New Roman"/>
                <w:b/>
                <w:bCs/>
                <w:i/>
                <w:iCs/>
                <w:lang w:val="en-US"/>
              </w:rPr>
            </w:pPr>
            <w:r w:rsidRPr="004A778B">
              <w:rPr>
                <w:rFonts w:ascii="Times New Roman" w:hAnsi="Times New Roman"/>
                <w:b/>
                <w:bCs/>
                <w:i/>
                <w:iCs/>
                <w:lang w:val="en-US"/>
              </w:rPr>
              <w:t xml:space="preserve">[insert </w:t>
            </w:r>
            <w:r w:rsidRPr="004A778B">
              <w:rPr>
                <w:rFonts w:ascii="Times New Roman" w:hAnsi="Times New Roman"/>
                <w:b/>
                <w:bCs/>
                <w:i/>
                <w:iCs/>
                <w:spacing w:val="-5"/>
                <w:lang w:val="en-US"/>
              </w:rPr>
              <w:t xml:space="preserve">number] </w:t>
            </w:r>
            <w:r w:rsidRPr="004A778B">
              <w:rPr>
                <w:rFonts w:ascii="Times New Roman" w:hAnsi="Times New Roman"/>
                <w:b/>
                <w:bCs/>
                <w:lang w:val="en-US"/>
              </w:rPr>
              <w:t xml:space="preserve">of </w:t>
            </w:r>
            <w:r w:rsidRPr="004A778B">
              <w:rPr>
                <w:rFonts w:ascii="Times New Roman" w:hAnsi="Times New Roman"/>
                <w:b/>
                <w:bCs/>
                <w:i/>
                <w:iCs/>
                <w:spacing w:val="4"/>
                <w:lang w:val="en-US"/>
              </w:rPr>
              <w:t xml:space="preserve">[insert </w:t>
            </w:r>
            <w:r w:rsidRPr="004A778B">
              <w:rPr>
                <w:rFonts w:ascii="Times New Roman" w:hAnsi="Times New Roman"/>
                <w:b/>
                <w:bCs/>
                <w:i/>
                <w:iCs/>
                <w:spacing w:val="2"/>
                <w:lang w:val="en-US"/>
              </w:rPr>
              <w:t xml:space="preserve">number of similar contracts </w:t>
            </w:r>
            <w:r w:rsidRPr="004A778B">
              <w:rPr>
                <w:rFonts w:ascii="Times New Roman" w:hAnsi="Times New Roman"/>
                <w:b/>
                <w:bCs/>
                <w:i/>
                <w:iCs/>
                <w:lang w:val="en-US"/>
              </w:rPr>
              <w:t>required]</w:t>
            </w:r>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10E14505" w14:textId="77777777" w:rsidR="003F76D1" w:rsidRPr="004A778B" w:rsidRDefault="003F76D1" w:rsidP="00156699">
            <w:pPr>
              <w:jc w:val="center"/>
              <w:rPr>
                <w:rFonts w:ascii="Times New Roman" w:hAnsi="Times New Roman"/>
                <w:b/>
                <w:bCs/>
                <w:spacing w:val="4"/>
                <w:sz w:val="24"/>
                <w:szCs w:val="24"/>
              </w:rPr>
            </w:pPr>
            <w:r w:rsidRPr="004A778B">
              <w:rPr>
                <w:rFonts w:ascii="Times New Roman" w:hAnsi="Times New Roman"/>
                <w:b/>
                <w:bCs/>
                <w:spacing w:val="4"/>
                <w:sz w:val="24"/>
                <w:szCs w:val="24"/>
              </w:rPr>
              <w:t>Information</w:t>
            </w:r>
          </w:p>
        </w:tc>
      </w:tr>
      <w:tr w:rsidR="004A778B" w:rsidRPr="00905AD7" w14:paraId="686F6029" w14:textId="77777777" w:rsidTr="00156699">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7A419E63" w14:textId="77777777" w:rsidR="004A778B" w:rsidRPr="004A778B" w:rsidRDefault="004A778B" w:rsidP="004A778B">
            <w:pPr>
              <w:spacing w:before="144"/>
              <w:ind w:left="42"/>
              <w:rPr>
                <w:rFonts w:ascii="Times New Roman" w:hAnsi="Times New Roman"/>
                <w:bCs/>
                <w:spacing w:val="-8"/>
              </w:rPr>
            </w:pPr>
            <w:proofErr w:type="spellStart"/>
            <w:r w:rsidRPr="004A778B">
              <w:rPr>
                <w:rFonts w:ascii="Times New Roman" w:hAnsi="Times New Roman"/>
                <w:bCs/>
                <w:spacing w:val="-8"/>
              </w:rPr>
              <w:t>Contract</w:t>
            </w:r>
            <w:proofErr w:type="spellEnd"/>
            <w:r w:rsidRPr="004A778B">
              <w:rPr>
                <w:rFonts w:ascii="Times New Roman" w:hAnsi="Times New Roman"/>
                <w:bCs/>
                <w:spacing w:val="-8"/>
              </w:rPr>
              <w:t xml:space="preserve"> Identification</w:t>
            </w:r>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426644EF" w14:textId="68D81F59" w:rsidR="004A778B" w:rsidRPr="004A778B" w:rsidRDefault="004A778B" w:rsidP="004A778B">
            <w:pPr>
              <w:spacing w:before="144"/>
              <w:ind w:right="471"/>
              <w:jc w:val="center"/>
              <w:rPr>
                <w:rFonts w:ascii="Times New Roman" w:hAnsi="Times New Roman"/>
                <w:b/>
                <w:bCs/>
                <w:i/>
                <w:iCs/>
                <w:spacing w:val="2"/>
                <w:lang w:val="en-US"/>
              </w:rPr>
            </w:pPr>
            <w:r w:rsidRPr="00F974EC">
              <w:rPr>
                <w:rFonts w:ascii="Times New Roman" w:hAnsi="Times New Roman"/>
                <w:b/>
                <w:bCs/>
                <w:i/>
                <w:iCs/>
                <w:spacing w:val="2"/>
                <w:lang w:val="en-US"/>
              </w:rPr>
              <w:t>[insert contract name and number, if applicable]</w:t>
            </w:r>
          </w:p>
        </w:tc>
      </w:tr>
      <w:tr w:rsidR="004A778B" w:rsidRPr="00905AD7" w14:paraId="226328FA" w14:textId="77777777" w:rsidTr="00156699">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13C8EED9" w14:textId="77777777" w:rsidR="004A778B" w:rsidRPr="004A778B" w:rsidRDefault="004A778B" w:rsidP="004A778B">
            <w:pPr>
              <w:spacing w:before="144"/>
              <w:ind w:left="42"/>
              <w:rPr>
                <w:rFonts w:ascii="Times New Roman" w:hAnsi="Times New Roman"/>
                <w:bCs/>
                <w:spacing w:val="-10"/>
              </w:rPr>
            </w:pPr>
            <w:proofErr w:type="spellStart"/>
            <w:r w:rsidRPr="004A778B">
              <w:rPr>
                <w:rFonts w:ascii="Times New Roman" w:hAnsi="Times New Roman"/>
                <w:bCs/>
                <w:spacing w:val="-10"/>
              </w:rPr>
              <w:t>Award</w:t>
            </w:r>
            <w:proofErr w:type="spellEnd"/>
            <w:r w:rsidRPr="004A778B">
              <w:rPr>
                <w:rFonts w:ascii="Times New Roman" w:hAnsi="Times New Roman"/>
                <w:bCs/>
                <w:spacing w:val="-10"/>
              </w:rPr>
              <w:t xml:space="preserve"> date</w:t>
            </w:r>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1E7FA82B" w14:textId="5C57E1F8" w:rsidR="004A778B" w:rsidRPr="004A778B" w:rsidRDefault="004A778B" w:rsidP="004A778B">
            <w:pPr>
              <w:spacing w:before="144"/>
              <w:ind w:right="741"/>
              <w:jc w:val="center"/>
              <w:rPr>
                <w:rFonts w:ascii="Times New Roman" w:hAnsi="Times New Roman"/>
                <w:b/>
                <w:bCs/>
                <w:i/>
                <w:iCs/>
                <w:spacing w:val="2"/>
                <w:lang w:val="en-US"/>
              </w:rPr>
            </w:pPr>
            <w:r w:rsidRPr="00F974EC">
              <w:rPr>
                <w:rFonts w:ascii="Times New Roman" w:hAnsi="Times New Roman"/>
                <w:b/>
                <w:bCs/>
                <w:i/>
                <w:iCs/>
                <w:spacing w:val="2"/>
                <w:lang w:val="en-US"/>
              </w:rPr>
              <w:t>[insert day, month, year</w:t>
            </w:r>
            <w:r w:rsidRPr="00F974EC">
              <w:rPr>
                <w:lang w:val="en-US"/>
              </w:rPr>
              <w:t xml:space="preserve"> </w:t>
            </w:r>
            <w:r w:rsidRPr="00F974EC">
              <w:rPr>
                <w:rFonts w:ascii="Times New Roman" w:hAnsi="Times New Roman"/>
                <w:b/>
                <w:bCs/>
                <w:i/>
                <w:iCs/>
                <w:spacing w:val="2"/>
                <w:lang w:val="en-US"/>
              </w:rPr>
              <w:t>e.g., June 15, 2018]</w:t>
            </w:r>
          </w:p>
        </w:tc>
      </w:tr>
      <w:tr w:rsidR="004A778B" w:rsidRPr="00905AD7" w14:paraId="1F8E69F0" w14:textId="77777777" w:rsidTr="00156699">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5127D0DE" w14:textId="77777777" w:rsidR="004A778B" w:rsidRPr="004A778B" w:rsidRDefault="004A778B" w:rsidP="004A778B">
            <w:pPr>
              <w:spacing w:before="144"/>
              <w:ind w:left="42"/>
              <w:rPr>
                <w:rFonts w:ascii="Times New Roman" w:hAnsi="Times New Roman"/>
                <w:bCs/>
                <w:spacing w:val="-4"/>
              </w:rPr>
            </w:pPr>
            <w:proofErr w:type="spellStart"/>
            <w:r w:rsidRPr="004A778B">
              <w:rPr>
                <w:rFonts w:ascii="Times New Roman" w:hAnsi="Times New Roman"/>
                <w:bCs/>
                <w:spacing w:val="-4"/>
              </w:rPr>
              <w:t>Completion</w:t>
            </w:r>
            <w:proofErr w:type="spellEnd"/>
            <w:r w:rsidRPr="004A778B">
              <w:rPr>
                <w:rFonts w:ascii="Times New Roman" w:hAnsi="Times New Roman"/>
                <w:bCs/>
                <w:spacing w:val="-4"/>
              </w:rPr>
              <w:t xml:space="preserve"> date</w:t>
            </w:r>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7F84AA83" w14:textId="2B1DF4A9" w:rsidR="004A778B" w:rsidRPr="004A778B" w:rsidRDefault="004A778B" w:rsidP="004A778B">
            <w:pPr>
              <w:spacing w:before="144"/>
              <w:ind w:right="381"/>
              <w:jc w:val="center"/>
              <w:rPr>
                <w:rFonts w:ascii="Times New Roman" w:hAnsi="Times New Roman"/>
                <w:b/>
                <w:bCs/>
                <w:i/>
                <w:iCs/>
                <w:spacing w:val="2"/>
                <w:lang w:val="en-US"/>
              </w:rPr>
            </w:pPr>
            <w:r w:rsidRPr="00F974EC">
              <w:rPr>
                <w:rFonts w:ascii="Times New Roman" w:hAnsi="Times New Roman"/>
                <w:b/>
                <w:bCs/>
                <w:i/>
                <w:iCs/>
                <w:spacing w:val="2"/>
                <w:lang w:val="en-US"/>
              </w:rPr>
              <w:t>[insert day, month, year, e.g., October 20, 2021]</w:t>
            </w:r>
          </w:p>
        </w:tc>
      </w:tr>
      <w:tr w:rsidR="00FF0073" w:rsidRPr="004A778B" w14:paraId="72F4E114" w14:textId="77777777" w:rsidTr="00156699">
        <w:trPr>
          <w:trHeight w:hRule="exact" w:val="460"/>
        </w:trPr>
        <w:tc>
          <w:tcPr>
            <w:tcW w:w="3559" w:type="dxa"/>
            <w:tcBorders>
              <w:top w:val="single" w:sz="2" w:space="0" w:color="auto"/>
              <w:left w:val="single" w:sz="2" w:space="0" w:color="auto"/>
              <w:bottom w:val="single" w:sz="2" w:space="0" w:color="auto"/>
              <w:right w:val="single" w:sz="2" w:space="0" w:color="auto"/>
            </w:tcBorders>
          </w:tcPr>
          <w:p w14:paraId="3582E9E4" w14:textId="77777777" w:rsidR="003F76D1" w:rsidRPr="004A778B" w:rsidRDefault="003F76D1" w:rsidP="00156699">
            <w:pPr>
              <w:spacing w:before="144"/>
              <w:ind w:left="42"/>
              <w:rPr>
                <w:rFonts w:ascii="Times New Roman" w:hAnsi="Times New Roman"/>
                <w:bCs/>
                <w:spacing w:val="-4"/>
              </w:rPr>
            </w:pPr>
            <w:r w:rsidRPr="004A778B">
              <w:rPr>
                <w:rFonts w:ascii="Times New Roman" w:hAnsi="Times New Roman"/>
                <w:bCs/>
                <w:spacing w:val="-4"/>
              </w:rPr>
              <w:t xml:space="preserve">Original </w:t>
            </w:r>
            <w:proofErr w:type="spellStart"/>
            <w:r w:rsidRPr="004A778B">
              <w:rPr>
                <w:rFonts w:ascii="Times New Roman" w:hAnsi="Times New Roman"/>
                <w:bCs/>
                <w:spacing w:val="-4"/>
              </w:rPr>
              <w:t>contractual</w:t>
            </w:r>
            <w:proofErr w:type="spellEnd"/>
            <w:r w:rsidRPr="004A778B">
              <w:rPr>
                <w:rFonts w:ascii="Times New Roman" w:hAnsi="Times New Roman"/>
                <w:bCs/>
                <w:spacing w:val="-4"/>
              </w:rPr>
              <w:t xml:space="preserve"> </w:t>
            </w:r>
            <w:proofErr w:type="spellStart"/>
            <w:r w:rsidRPr="004A778B">
              <w:rPr>
                <w:rFonts w:ascii="Times New Roman" w:hAnsi="Times New Roman"/>
                <w:bCs/>
                <w:spacing w:val="-4"/>
              </w:rPr>
              <w:t>completion</w:t>
            </w:r>
            <w:proofErr w:type="spellEnd"/>
            <w:r w:rsidRPr="004A778B">
              <w:rPr>
                <w:rFonts w:ascii="Times New Roman" w:hAnsi="Times New Roman"/>
                <w:bCs/>
                <w:spacing w:val="-4"/>
              </w:rPr>
              <w:t xml:space="preserve"> </w:t>
            </w:r>
            <w:proofErr w:type="spellStart"/>
            <w:r w:rsidRPr="004A778B">
              <w:rPr>
                <w:rFonts w:ascii="Times New Roman" w:hAnsi="Times New Roman"/>
                <w:bCs/>
                <w:spacing w:val="-4"/>
              </w:rPr>
              <w:t>period</w:t>
            </w:r>
            <w:proofErr w:type="spellEnd"/>
          </w:p>
        </w:tc>
        <w:tc>
          <w:tcPr>
            <w:tcW w:w="5891" w:type="dxa"/>
            <w:gridSpan w:val="5"/>
            <w:tcBorders>
              <w:top w:val="single" w:sz="2" w:space="0" w:color="auto"/>
              <w:left w:val="single" w:sz="2" w:space="0" w:color="auto"/>
              <w:bottom w:val="single" w:sz="2" w:space="0" w:color="auto"/>
              <w:right w:val="single" w:sz="2" w:space="0" w:color="auto"/>
            </w:tcBorders>
            <w:vAlign w:val="center"/>
          </w:tcPr>
          <w:p w14:paraId="7A53912A" w14:textId="77777777" w:rsidR="003F76D1" w:rsidRPr="004A778B" w:rsidRDefault="003F76D1" w:rsidP="00156699">
            <w:pPr>
              <w:jc w:val="center"/>
              <w:rPr>
                <w:rFonts w:ascii="Times New Roman" w:hAnsi="Times New Roman"/>
                <w:bCs/>
                <w:spacing w:val="-4"/>
              </w:rPr>
            </w:pPr>
          </w:p>
        </w:tc>
      </w:tr>
      <w:tr w:rsidR="00FF0073" w:rsidRPr="004A778B" w14:paraId="5AAA15DA" w14:textId="77777777" w:rsidTr="00156699">
        <w:trPr>
          <w:trHeight w:hRule="exact" w:val="1166"/>
        </w:trPr>
        <w:tc>
          <w:tcPr>
            <w:tcW w:w="3559" w:type="dxa"/>
            <w:tcBorders>
              <w:top w:val="single" w:sz="2" w:space="0" w:color="auto"/>
              <w:left w:val="single" w:sz="2" w:space="0" w:color="auto"/>
              <w:bottom w:val="single" w:sz="2" w:space="0" w:color="auto"/>
              <w:right w:val="single" w:sz="2" w:space="0" w:color="auto"/>
            </w:tcBorders>
          </w:tcPr>
          <w:p w14:paraId="376BC0F7" w14:textId="77777777" w:rsidR="003F76D1" w:rsidRPr="004A778B" w:rsidRDefault="003F76D1" w:rsidP="00156699">
            <w:pPr>
              <w:spacing w:before="144"/>
              <w:ind w:left="42" w:right="150"/>
              <w:rPr>
                <w:rFonts w:ascii="Times New Roman" w:hAnsi="Times New Roman"/>
                <w:bCs/>
                <w:spacing w:val="-4"/>
                <w:lang w:val="en-US"/>
              </w:rPr>
            </w:pPr>
            <w:r w:rsidRPr="004A778B">
              <w:rPr>
                <w:rFonts w:ascii="Times New Roman" w:hAnsi="Times New Roman"/>
                <w:bCs/>
                <w:spacing w:val="-4"/>
                <w:lang w:val="en-US"/>
              </w:rPr>
              <w:t xml:space="preserve">If there was any delay in completion, provide the period of delay due to </w:t>
            </w:r>
            <w:proofErr w:type="gramStart"/>
            <w:r w:rsidRPr="004A778B">
              <w:rPr>
                <w:rFonts w:ascii="Times New Roman" w:hAnsi="Times New Roman"/>
                <w:bCs/>
                <w:spacing w:val="-4"/>
                <w:lang w:val="en-US"/>
              </w:rPr>
              <w:t>consultants</w:t>
            </w:r>
            <w:proofErr w:type="gramEnd"/>
            <w:r w:rsidRPr="004A778B">
              <w:rPr>
                <w:rFonts w:ascii="Times New Roman" w:hAnsi="Times New Roman"/>
                <w:bCs/>
                <w:spacing w:val="-4"/>
                <w:lang w:val="en-US"/>
              </w:rPr>
              <w:t xml:space="preserve"> default Cause of delay</w:t>
            </w:r>
          </w:p>
        </w:tc>
        <w:tc>
          <w:tcPr>
            <w:tcW w:w="1472" w:type="dxa"/>
            <w:gridSpan w:val="2"/>
            <w:tcBorders>
              <w:top w:val="single" w:sz="2" w:space="0" w:color="auto"/>
              <w:left w:val="single" w:sz="2" w:space="0" w:color="auto"/>
              <w:bottom w:val="single" w:sz="2" w:space="0" w:color="auto"/>
              <w:right w:val="single" w:sz="2" w:space="0" w:color="auto"/>
            </w:tcBorders>
            <w:vAlign w:val="center"/>
          </w:tcPr>
          <w:p w14:paraId="3BD69195" w14:textId="77777777" w:rsidR="003F76D1" w:rsidRPr="004A778B" w:rsidRDefault="003F76D1" w:rsidP="00156699">
            <w:pPr>
              <w:ind w:right="374"/>
              <w:jc w:val="center"/>
              <w:rPr>
                <w:rFonts w:ascii="Times New Roman" w:hAnsi="Times New Roman"/>
                <w:bCs/>
                <w:spacing w:val="-4"/>
              </w:rPr>
            </w:pPr>
            <w:r w:rsidRPr="004A778B">
              <w:rPr>
                <w:rFonts w:ascii="Times New Roman" w:hAnsi="Times New Roman"/>
                <w:bCs/>
                <w:spacing w:val="-4"/>
              </w:rPr>
              <w:t>Force Majeure</w:t>
            </w:r>
          </w:p>
        </w:tc>
        <w:tc>
          <w:tcPr>
            <w:tcW w:w="1533" w:type="dxa"/>
            <w:tcBorders>
              <w:top w:val="single" w:sz="2" w:space="0" w:color="auto"/>
              <w:left w:val="single" w:sz="2" w:space="0" w:color="auto"/>
              <w:bottom w:val="single" w:sz="2" w:space="0" w:color="auto"/>
              <w:right w:val="single" w:sz="2" w:space="0" w:color="auto"/>
            </w:tcBorders>
            <w:vAlign w:val="center"/>
          </w:tcPr>
          <w:p w14:paraId="319BD067" w14:textId="77777777" w:rsidR="003F76D1" w:rsidRPr="004A778B" w:rsidRDefault="003F76D1" w:rsidP="00156699">
            <w:pPr>
              <w:ind w:right="24"/>
              <w:jc w:val="center"/>
              <w:rPr>
                <w:rFonts w:ascii="Times New Roman" w:hAnsi="Times New Roman"/>
                <w:bCs/>
                <w:spacing w:val="-4"/>
                <w:lang w:val="en-US"/>
              </w:rPr>
            </w:pPr>
            <w:r w:rsidRPr="004A778B">
              <w:rPr>
                <w:rFonts w:ascii="Times New Roman" w:hAnsi="Times New Roman"/>
                <w:bCs/>
                <w:spacing w:val="-4"/>
                <w:lang w:val="en-US"/>
              </w:rPr>
              <w:t>Contractually justified extension of time</w:t>
            </w:r>
          </w:p>
        </w:tc>
        <w:tc>
          <w:tcPr>
            <w:tcW w:w="1413" w:type="dxa"/>
            <w:tcBorders>
              <w:top w:val="single" w:sz="2" w:space="0" w:color="auto"/>
              <w:left w:val="single" w:sz="2" w:space="0" w:color="auto"/>
              <w:bottom w:val="single" w:sz="2" w:space="0" w:color="auto"/>
              <w:right w:val="single" w:sz="2" w:space="0" w:color="auto"/>
            </w:tcBorders>
            <w:vAlign w:val="center"/>
          </w:tcPr>
          <w:p w14:paraId="4196E000" w14:textId="77777777" w:rsidR="003F76D1" w:rsidRPr="004A778B" w:rsidRDefault="003F76D1" w:rsidP="00156699">
            <w:pPr>
              <w:jc w:val="center"/>
              <w:rPr>
                <w:rFonts w:ascii="Times New Roman" w:hAnsi="Times New Roman"/>
                <w:bCs/>
                <w:spacing w:val="-4"/>
              </w:rPr>
            </w:pPr>
            <w:r w:rsidRPr="004A778B">
              <w:rPr>
                <w:rFonts w:ascii="Times New Roman" w:hAnsi="Times New Roman"/>
                <w:bCs/>
                <w:spacing w:val="-4"/>
              </w:rPr>
              <w:t>Consultants default</w:t>
            </w:r>
          </w:p>
        </w:tc>
        <w:tc>
          <w:tcPr>
            <w:tcW w:w="1473" w:type="dxa"/>
            <w:tcBorders>
              <w:top w:val="single" w:sz="2" w:space="0" w:color="auto"/>
              <w:left w:val="single" w:sz="2" w:space="0" w:color="auto"/>
              <w:bottom w:val="single" w:sz="2" w:space="0" w:color="auto"/>
              <w:right w:val="single" w:sz="2" w:space="0" w:color="auto"/>
            </w:tcBorders>
            <w:vAlign w:val="center"/>
          </w:tcPr>
          <w:p w14:paraId="541C3F02" w14:textId="77777777" w:rsidR="003F76D1" w:rsidRPr="004A778B" w:rsidRDefault="003F76D1" w:rsidP="00156699">
            <w:pPr>
              <w:jc w:val="center"/>
              <w:rPr>
                <w:rFonts w:ascii="Times New Roman" w:hAnsi="Times New Roman"/>
                <w:bCs/>
                <w:spacing w:val="-4"/>
              </w:rPr>
            </w:pPr>
            <w:proofErr w:type="spellStart"/>
            <w:r w:rsidRPr="004A778B">
              <w:rPr>
                <w:rFonts w:ascii="Times New Roman" w:hAnsi="Times New Roman"/>
                <w:bCs/>
                <w:spacing w:val="-4"/>
              </w:rPr>
              <w:t>Others</w:t>
            </w:r>
            <w:proofErr w:type="spellEnd"/>
          </w:p>
        </w:tc>
      </w:tr>
      <w:tr w:rsidR="00FF0073" w:rsidRPr="00905AD7" w14:paraId="0BD3E0BD" w14:textId="77777777" w:rsidTr="00156699">
        <w:trPr>
          <w:trHeight w:hRule="exact" w:val="640"/>
        </w:trPr>
        <w:tc>
          <w:tcPr>
            <w:tcW w:w="3559" w:type="dxa"/>
            <w:tcBorders>
              <w:top w:val="single" w:sz="2" w:space="0" w:color="auto"/>
              <w:left w:val="single" w:sz="2" w:space="0" w:color="auto"/>
              <w:bottom w:val="single" w:sz="2" w:space="0" w:color="auto"/>
              <w:right w:val="single" w:sz="2" w:space="0" w:color="auto"/>
            </w:tcBorders>
          </w:tcPr>
          <w:p w14:paraId="4A153C23" w14:textId="77777777" w:rsidR="003F76D1" w:rsidRPr="004A778B" w:rsidRDefault="003F76D1" w:rsidP="00156699">
            <w:pPr>
              <w:spacing w:before="144"/>
              <w:ind w:left="42" w:right="150"/>
              <w:rPr>
                <w:rFonts w:ascii="Times New Roman" w:hAnsi="Times New Roman"/>
                <w:bCs/>
                <w:spacing w:val="-4"/>
                <w:lang w:val="en-US"/>
              </w:rPr>
            </w:pPr>
            <w:r w:rsidRPr="004A778B">
              <w:rPr>
                <w:rFonts w:ascii="Times New Roman" w:hAnsi="Times New Roman"/>
                <w:bCs/>
                <w:spacing w:val="-4"/>
                <w:lang w:val="en-US"/>
              </w:rPr>
              <w:t>Period corresponding to cause of delay (months)</w:t>
            </w:r>
          </w:p>
        </w:tc>
        <w:tc>
          <w:tcPr>
            <w:tcW w:w="1472" w:type="dxa"/>
            <w:gridSpan w:val="2"/>
            <w:tcBorders>
              <w:top w:val="single" w:sz="2" w:space="0" w:color="auto"/>
              <w:left w:val="single" w:sz="2" w:space="0" w:color="auto"/>
              <w:bottom w:val="single" w:sz="2" w:space="0" w:color="auto"/>
              <w:right w:val="single" w:sz="2" w:space="0" w:color="auto"/>
            </w:tcBorders>
            <w:vAlign w:val="center"/>
          </w:tcPr>
          <w:p w14:paraId="2BB0F2CB" w14:textId="77777777" w:rsidR="003F76D1" w:rsidRPr="004A778B" w:rsidRDefault="003F76D1" w:rsidP="00156699">
            <w:pPr>
              <w:ind w:right="374"/>
              <w:jc w:val="center"/>
              <w:rPr>
                <w:rFonts w:ascii="Times New Roman" w:hAnsi="Times New Roman"/>
                <w:bCs/>
                <w:spacing w:val="-4"/>
                <w:lang w:val="en-US"/>
              </w:rPr>
            </w:pPr>
          </w:p>
        </w:tc>
        <w:tc>
          <w:tcPr>
            <w:tcW w:w="1533" w:type="dxa"/>
            <w:tcBorders>
              <w:top w:val="single" w:sz="2" w:space="0" w:color="auto"/>
              <w:left w:val="single" w:sz="2" w:space="0" w:color="auto"/>
              <w:bottom w:val="single" w:sz="2" w:space="0" w:color="auto"/>
              <w:right w:val="single" w:sz="2" w:space="0" w:color="auto"/>
            </w:tcBorders>
            <w:vAlign w:val="center"/>
          </w:tcPr>
          <w:p w14:paraId="3E5F14B0" w14:textId="77777777" w:rsidR="003F76D1" w:rsidRPr="004A778B" w:rsidRDefault="003F76D1" w:rsidP="00156699">
            <w:pPr>
              <w:ind w:right="374"/>
              <w:jc w:val="center"/>
              <w:rPr>
                <w:rFonts w:ascii="Times New Roman" w:hAnsi="Times New Roman"/>
                <w:bCs/>
                <w:spacing w:val="-4"/>
                <w:lang w:val="en-US"/>
              </w:rPr>
            </w:pPr>
          </w:p>
        </w:tc>
        <w:tc>
          <w:tcPr>
            <w:tcW w:w="1413" w:type="dxa"/>
            <w:tcBorders>
              <w:top w:val="single" w:sz="2" w:space="0" w:color="auto"/>
              <w:left w:val="single" w:sz="2" w:space="0" w:color="auto"/>
              <w:bottom w:val="single" w:sz="2" w:space="0" w:color="auto"/>
              <w:right w:val="single" w:sz="2" w:space="0" w:color="auto"/>
            </w:tcBorders>
            <w:vAlign w:val="center"/>
          </w:tcPr>
          <w:p w14:paraId="60A96D97" w14:textId="77777777" w:rsidR="003F76D1" w:rsidRPr="004A778B" w:rsidRDefault="003F76D1" w:rsidP="00156699">
            <w:pPr>
              <w:jc w:val="center"/>
              <w:rPr>
                <w:rFonts w:ascii="Times New Roman" w:hAnsi="Times New Roman"/>
                <w:bCs/>
                <w:spacing w:val="-4"/>
                <w:lang w:val="en-US"/>
              </w:rPr>
            </w:pPr>
          </w:p>
        </w:tc>
        <w:tc>
          <w:tcPr>
            <w:tcW w:w="1473" w:type="dxa"/>
            <w:tcBorders>
              <w:top w:val="single" w:sz="2" w:space="0" w:color="auto"/>
              <w:left w:val="single" w:sz="2" w:space="0" w:color="auto"/>
              <w:bottom w:val="single" w:sz="2" w:space="0" w:color="auto"/>
              <w:right w:val="single" w:sz="2" w:space="0" w:color="auto"/>
            </w:tcBorders>
            <w:vAlign w:val="center"/>
          </w:tcPr>
          <w:p w14:paraId="5EDE28E6" w14:textId="77777777" w:rsidR="003F76D1" w:rsidRPr="004A778B" w:rsidRDefault="003F76D1" w:rsidP="00156699">
            <w:pPr>
              <w:jc w:val="center"/>
              <w:rPr>
                <w:rFonts w:ascii="Times New Roman" w:hAnsi="Times New Roman"/>
                <w:bCs/>
                <w:spacing w:val="-4"/>
                <w:lang w:val="en-US"/>
              </w:rPr>
            </w:pPr>
          </w:p>
        </w:tc>
      </w:tr>
      <w:tr w:rsidR="00FF0073" w:rsidRPr="004A778B" w14:paraId="5B5411C0" w14:textId="77777777" w:rsidTr="00156699">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5A617CB0" w14:textId="77777777" w:rsidR="003F76D1" w:rsidRPr="004A778B" w:rsidRDefault="003F76D1" w:rsidP="00156699">
            <w:pPr>
              <w:spacing w:before="144"/>
              <w:ind w:left="42"/>
              <w:rPr>
                <w:rFonts w:ascii="Times New Roman" w:hAnsi="Times New Roman"/>
                <w:bCs/>
                <w:spacing w:val="-4"/>
                <w:lang w:val="en-US"/>
              </w:rPr>
            </w:pPr>
            <w:r w:rsidRPr="004A778B">
              <w:rPr>
                <w:rFonts w:ascii="Times New Roman" w:hAnsi="Times New Roman"/>
                <w:bCs/>
                <w:spacing w:val="-4"/>
                <w:lang w:val="en-US"/>
              </w:rPr>
              <w:t>Role in Contract</w:t>
            </w:r>
          </w:p>
          <w:p w14:paraId="68F95775" w14:textId="77777777" w:rsidR="003F76D1" w:rsidRPr="004A778B" w:rsidRDefault="003F76D1" w:rsidP="00156699">
            <w:pPr>
              <w:spacing w:after="396"/>
              <w:ind w:left="42"/>
              <w:rPr>
                <w:rFonts w:ascii="Times New Roman" w:hAnsi="Times New Roman"/>
                <w:b/>
                <w:bCs/>
                <w:i/>
                <w:iCs/>
                <w:spacing w:val="2"/>
                <w:lang w:val="en-US"/>
              </w:rPr>
            </w:pPr>
            <w:r w:rsidRPr="004A778B">
              <w:rPr>
                <w:rFonts w:ascii="Times New Roman" w:hAnsi="Times New Roman"/>
                <w:b/>
                <w:bCs/>
                <w:i/>
                <w:iCs/>
                <w:spacing w:val="2"/>
                <w:lang w:val="en-US"/>
              </w:rPr>
              <w:t>[check the appropriate box]</w:t>
            </w:r>
          </w:p>
        </w:tc>
        <w:tc>
          <w:tcPr>
            <w:tcW w:w="1472" w:type="dxa"/>
            <w:gridSpan w:val="2"/>
            <w:tcBorders>
              <w:top w:val="single" w:sz="2" w:space="0" w:color="auto"/>
              <w:left w:val="single" w:sz="2" w:space="0" w:color="auto"/>
              <w:bottom w:val="single" w:sz="2" w:space="0" w:color="auto"/>
              <w:right w:val="single" w:sz="2" w:space="0" w:color="auto"/>
            </w:tcBorders>
            <w:vAlign w:val="center"/>
          </w:tcPr>
          <w:p w14:paraId="409D1672" w14:textId="77777777" w:rsidR="003F76D1" w:rsidRPr="004A778B" w:rsidRDefault="003F76D1" w:rsidP="00156699">
            <w:pPr>
              <w:ind w:right="374"/>
              <w:jc w:val="center"/>
              <w:rPr>
                <w:rFonts w:ascii="Times New Roman" w:hAnsi="Times New Roman"/>
                <w:bCs/>
                <w:spacing w:val="-4"/>
              </w:rPr>
            </w:pPr>
            <w:r w:rsidRPr="004A778B">
              <w:rPr>
                <w:rFonts w:ascii="Times New Roman" w:hAnsi="Times New Roman"/>
                <w:bCs/>
                <w:spacing w:val="-4"/>
              </w:rPr>
              <w:t xml:space="preserve">Prime Consultant </w:t>
            </w:r>
            <w:r w:rsidRPr="004A778B">
              <w:rPr>
                <w:rFonts w:ascii="Times New Roman" w:eastAsia="MS Mincho" w:hAnsi="Times New Roman"/>
                <w:spacing w:val="-2"/>
              </w:rPr>
              <w:sym w:font="Wingdings" w:char="F0A8"/>
            </w:r>
          </w:p>
        </w:tc>
        <w:tc>
          <w:tcPr>
            <w:tcW w:w="1533" w:type="dxa"/>
            <w:tcBorders>
              <w:top w:val="single" w:sz="2" w:space="0" w:color="auto"/>
              <w:left w:val="single" w:sz="2" w:space="0" w:color="auto"/>
              <w:bottom w:val="single" w:sz="2" w:space="0" w:color="auto"/>
              <w:right w:val="single" w:sz="2" w:space="0" w:color="auto"/>
            </w:tcBorders>
            <w:vAlign w:val="center"/>
          </w:tcPr>
          <w:p w14:paraId="6572DF51" w14:textId="77777777" w:rsidR="003F76D1" w:rsidRPr="004A778B" w:rsidRDefault="003F76D1" w:rsidP="00156699">
            <w:pPr>
              <w:ind w:right="374"/>
              <w:jc w:val="center"/>
              <w:rPr>
                <w:rFonts w:ascii="Times New Roman" w:eastAsia="MS Mincho" w:hAnsi="Times New Roman"/>
                <w:spacing w:val="-2"/>
              </w:rPr>
            </w:pPr>
            <w:proofErr w:type="spellStart"/>
            <w:r w:rsidRPr="004A778B">
              <w:rPr>
                <w:rFonts w:ascii="Times New Roman" w:hAnsi="Times New Roman"/>
                <w:bCs/>
                <w:spacing w:val="-4"/>
              </w:rPr>
              <w:t>Member</w:t>
            </w:r>
            <w:proofErr w:type="spellEnd"/>
            <w:r w:rsidRPr="004A778B">
              <w:rPr>
                <w:rFonts w:ascii="Times New Roman" w:hAnsi="Times New Roman"/>
                <w:bCs/>
                <w:spacing w:val="-4"/>
              </w:rPr>
              <w:t xml:space="preserve"> in </w:t>
            </w:r>
            <w:r w:rsidRPr="004A778B">
              <w:rPr>
                <w:rFonts w:ascii="Times New Roman" w:hAnsi="Times New Roman"/>
                <w:bCs/>
                <w:spacing w:val="-4"/>
              </w:rPr>
              <w:br/>
              <w:t>JV</w:t>
            </w:r>
            <w:r w:rsidRPr="004A778B">
              <w:rPr>
                <w:rFonts w:ascii="Times New Roman" w:eastAsia="MS Mincho" w:hAnsi="Times New Roman"/>
                <w:spacing w:val="-2"/>
              </w:rPr>
              <w:t xml:space="preserve"> </w:t>
            </w:r>
          </w:p>
          <w:p w14:paraId="02EE0058" w14:textId="77777777" w:rsidR="003F76D1" w:rsidRPr="004A778B" w:rsidRDefault="003F76D1" w:rsidP="00156699">
            <w:pPr>
              <w:ind w:right="374"/>
              <w:jc w:val="center"/>
              <w:rPr>
                <w:rFonts w:ascii="Times New Roman" w:hAnsi="Times New Roman"/>
                <w:bCs/>
                <w:spacing w:val="-4"/>
              </w:rPr>
            </w:pPr>
            <w:r w:rsidRPr="004A778B">
              <w:rPr>
                <w:rFonts w:ascii="Times New Roman" w:eastAsia="MS Mincho" w:hAnsi="Times New Roman"/>
                <w:spacing w:val="-2"/>
              </w:rPr>
              <w:sym w:font="Wingdings" w:char="F0A8"/>
            </w:r>
          </w:p>
        </w:tc>
        <w:tc>
          <w:tcPr>
            <w:tcW w:w="1413" w:type="dxa"/>
            <w:tcBorders>
              <w:top w:val="single" w:sz="2" w:space="0" w:color="auto"/>
              <w:left w:val="single" w:sz="2" w:space="0" w:color="auto"/>
              <w:bottom w:val="single" w:sz="2" w:space="0" w:color="auto"/>
              <w:right w:val="single" w:sz="2" w:space="0" w:color="auto"/>
            </w:tcBorders>
            <w:vAlign w:val="center"/>
          </w:tcPr>
          <w:p w14:paraId="7F8FE23E" w14:textId="77777777" w:rsidR="003F76D1" w:rsidRPr="004A778B" w:rsidRDefault="003F76D1" w:rsidP="00156699">
            <w:pPr>
              <w:jc w:val="center"/>
              <w:rPr>
                <w:rFonts w:ascii="Times New Roman" w:hAnsi="Times New Roman"/>
                <w:bCs/>
                <w:spacing w:val="-4"/>
              </w:rPr>
            </w:pPr>
            <w:r w:rsidRPr="004A778B">
              <w:rPr>
                <w:rFonts w:ascii="Times New Roman" w:hAnsi="Times New Roman"/>
                <w:bCs/>
                <w:spacing w:val="-4"/>
              </w:rPr>
              <w:t>Management Consultant</w:t>
            </w:r>
          </w:p>
          <w:p w14:paraId="4DE76028" w14:textId="77777777" w:rsidR="003F76D1" w:rsidRPr="004A778B" w:rsidRDefault="003F76D1" w:rsidP="00156699">
            <w:pPr>
              <w:jc w:val="center"/>
              <w:rPr>
                <w:rFonts w:ascii="Times New Roman" w:hAnsi="Times New Roman"/>
                <w:bCs/>
                <w:spacing w:val="-4"/>
              </w:rPr>
            </w:pPr>
            <w:r w:rsidRPr="004A778B">
              <w:rPr>
                <w:rFonts w:ascii="Times New Roman" w:eastAsia="MS Mincho" w:hAnsi="Times New Roman"/>
                <w:spacing w:val="-2"/>
              </w:rPr>
              <w:sym w:font="Wingdings" w:char="F0A8"/>
            </w:r>
          </w:p>
        </w:tc>
        <w:tc>
          <w:tcPr>
            <w:tcW w:w="1473" w:type="dxa"/>
            <w:tcBorders>
              <w:top w:val="single" w:sz="2" w:space="0" w:color="auto"/>
              <w:left w:val="single" w:sz="2" w:space="0" w:color="auto"/>
              <w:bottom w:val="single" w:sz="2" w:space="0" w:color="auto"/>
              <w:right w:val="single" w:sz="2" w:space="0" w:color="auto"/>
            </w:tcBorders>
            <w:vAlign w:val="center"/>
          </w:tcPr>
          <w:p w14:paraId="4060C436" w14:textId="77777777" w:rsidR="003F76D1" w:rsidRPr="004A778B" w:rsidRDefault="003F76D1" w:rsidP="00156699">
            <w:pPr>
              <w:jc w:val="center"/>
              <w:rPr>
                <w:rFonts w:ascii="Times New Roman" w:hAnsi="Times New Roman"/>
                <w:bCs/>
                <w:spacing w:val="-4"/>
              </w:rPr>
            </w:pPr>
            <w:proofErr w:type="spellStart"/>
            <w:r w:rsidRPr="004A778B">
              <w:rPr>
                <w:rFonts w:ascii="Times New Roman" w:hAnsi="Times New Roman"/>
                <w:bCs/>
                <w:spacing w:val="-4"/>
              </w:rPr>
              <w:t>Sub</w:t>
            </w:r>
            <w:proofErr w:type="spellEnd"/>
            <w:r w:rsidRPr="004A778B">
              <w:rPr>
                <w:rFonts w:ascii="Times New Roman" w:hAnsi="Times New Roman"/>
                <w:bCs/>
                <w:spacing w:val="-4"/>
              </w:rPr>
              <w:t xml:space="preserve">-consultant </w:t>
            </w:r>
            <w:r w:rsidRPr="004A778B">
              <w:rPr>
                <w:rFonts w:ascii="Times New Roman" w:eastAsia="MS Mincho" w:hAnsi="Times New Roman"/>
                <w:spacing w:val="-2"/>
              </w:rPr>
              <w:sym w:font="Wingdings" w:char="F0A8"/>
            </w:r>
          </w:p>
        </w:tc>
      </w:tr>
      <w:tr w:rsidR="00FF0073" w:rsidRPr="00905AD7" w14:paraId="7F3BD1EC" w14:textId="77777777" w:rsidTr="00156699">
        <w:tc>
          <w:tcPr>
            <w:tcW w:w="3559" w:type="dxa"/>
            <w:tcBorders>
              <w:top w:val="single" w:sz="2" w:space="0" w:color="auto"/>
              <w:left w:val="single" w:sz="2" w:space="0" w:color="auto"/>
              <w:bottom w:val="single" w:sz="2" w:space="0" w:color="auto"/>
              <w:right w:val="single" w:sz="2" w:space="0" w:color="auto"/>
            </w:tcBorders>
          </w:tcPr>
          <w:p w14:paraId="4339CD30" w14:textId="77777777" w:rsidR="003F76D1" w:rsidRPr="004A778B" w:rsidRDefault="003F76D1" w:rsidP="00156699">
            <w:pPr>
              <w:spacing w:before="144" w:after="324"/>
              <w:ind w:left="42"/>
              <w:rPr>
                <w:rFonts w:ascii="Times New Roman" w:hAnsi="Times New Roman"/>
                <w:bCs/>
                <w:spacing w:val="-11"/>
              </w:rPr>
            </w:pPr>
            <w:r w:rsidRPr="004A778B">
              <w:rPr>
                <w:rFonts w:ascii="Times New Roman" w:hAnsi="Times New Roman"/>
                <w:bCs/>
                <w:spacing w:val="-11"/>
              </w:rPr>
              <w:t xml:space="preserve">Total </w:t>
            </w:r>
            <w:proofErr w:type="spellStart"/>
            <w:r w:rsidRPr="004A778B">
              <w:rPr>
                <w:rFonts w:ascii="Times New Roman" w:hAnsi="Times New Roman"/>
                <w:bCs/>
                <w:spacing w:val="-11"/>
              </w:rPr>
              <w:t>Contract</w:t>
            </w:r>
            <w:proofErr w:type="spellEnd"/>
            <w:r w:rsidRPr="004A778B">
              <w:rPr>
                <w:rFonts w:ascii="Times New Roman" w:hAnsi="Times New Roman"/>
                <w:bCs/>
                <w:spacing w:val="-11"/>
              </w:rPr>
              <w:t xml:space="preserve"> </w:t>
            </w:r>
            <w:proofErr w:type="spellStart"/>
            <w:r w:rsidRPr="004A778B">
              <w:rPr>
                <w:rFonts w:ascii="Times New Roman" w:hAnsi="Times New Roman"/>
                <w:bCs/>
                <w:spacing w:val="-11"/>
              </w:rPr>
              <w:t>Amount</w:t>
            </w:r>
            <w:proofErr w:type="spellEnd"/>
          </w:p>
        </w:tc>
        <w:tc>
          <w:tcPr>
            <w:tcW w:w="3005" w:type="dxa"/>
            <w:gridSpan w:val="3"/>
            <w:tcBorders>
              <w:top w:val="single" w:sz="2" w:space="0" w:color="auto"/>
              <w:left w:val="single" w:sz="2" w:space="0" w:color="auto"/>
              <w:bottom w:val="single" w:sz="2" w:space="0" w:color="auto"/>
              <w:right w:val="single" w:sz="2" w:space="0" w:color="auto"/>
            </w:tcBorders>
            <w:vAlign w:val="center"/>
          </w:tcPr>
          <w:p w14:paraId="1B818D7F" w14:textId="799A7839" w:rsidR="003F76D1" w:rsidRPr="004A778B" w:rsidRDefault="004A778B" w:rsidP="00156699">
            <w:pPr>
              <w:spacing w:before="144"/>
              <w:ind w:left="61" w:right="180"/>
              <w:jc w:val="center"/>
              <w:rPr>
                <w:rFonts w:ascii="Times New Roman" w:hAnsi="Times New Roman"/>
                <w:b/>
                <w:bCs/>
                <w:i/>
                <w:iCs/>
                <w:spacing w:val="2"/>
                <w:lang w:val="en-US"/>
              </w:rPr>
            </w:pPr>
            <w:r>
              <w:rPr>
                <w:rFonts w:ascii="Times New Roman" w:hAnsi="Times New Roman"/>
                <w:b/>
                <w:bCs/>
                <w:i/>
                <w:spacing w:val="-4"/>
                <w:lang w:val="en-US"/>
              </w:rPr>
              <w:t>[</w:t>
            </w:r>
            <w:r w:rsidR="003F76D1" w:rsidRPr="004A778B">
              <w:rPr>
                <w:rFonts w:ascii="Times New Roman" w:hAnsi="Times New Roman"/>
                <w:b/>
                <w:bCs/>
                <w:i/>
                <w:spacing w:val="-4"/>
                <w:lang w:val="en-US"/>
              </w:rPr>
              <w:t>insert total contract amount in EURO or US$ or local currency (AMD)</w:t>
            </w:r>
            <w:r>
              <w:rPr>
                <w:rFonts w:ascii="Times New Roman" w:hAnsi="Times New Roman"/>
                <w:b/>
                <w:bCs/>
                <w:i/>
                <w:spacing w:val="-4"/>
                <w:lang w:val="en-US"/>
              </w:rPr>
              <w:t>]</w:t>
            </w:r>
          </w:p>
        </w:tc>
        <w:tc>
          <w:tcPr>
            <w:tcW w:w="2886" w:type="dxa"/>
            <w:gridSpan w:val="2"/>
            <w:tcBorders>
              <w:top w:val="single" w:sz="2" w:space="0" w:color="auto"/>
              <w:left w:val="single" w:sz="2" w:space="0" w:color="auto"/>
              <w:bottom w:val="single" w:sz="2" w:space="0" w:color="auto"/>
              <w:right w:val="single" w:sz="2" w:space="0" w:color="auto"/>
            </w:tcBorders>
            <w:vAlign w:val="center"/>
          </w:tcPr>
          <w:p w14:paraId="541DF98F" w14:textId="189FDAB0" w:rsidR="003F76D1" w:rsidRPr="004A778B" w:rsidRDefault="004A778B" w:rsidP="00156699">
            <w:pPr>
              <w:spacing w:after="0" w:line="240" w:lineRule="auto"/>
              <w:ind w:left="58"/>
              <w:jc w:val="center"/>
              <w:rPr>
                <w:rFonts w:ascii="Times New Roman" w:hAnsi="Times New Roman"/>
                <w:b/>
                <w:bCs/>
                <w:i/>
                <w:iCs/>
                <w:spacing w:val="2"/>
                <w:lang w:val="en-US"/>
              </w:rPr>
            </w:pPr>
            <w:r>
              <w:rPr>
                <w:rFonts w:ascii="Times New Roman" w:hAnsi="Times New Roman"/>
                <w:b/>
                <w:bCs/>
                <w:i/>
                <w:iCs/>
                <w:lang w:val="en-US"/>
              </w:rPr>
              <w:t>[</w:t>
            </w:r>
            <w:r w:rsidR="003F76D1" w:rsidRPr="004A778B">
              <w:rPr>
                <w:rFonts w:ascii="Times New Roman" w:hAnsi="Times New Roman"/>
                <w:b/>
                <w:bCs/>
                <w:i/>
                <w:iCs/>
                <w:lang w:val="en-US"/>
              </w:rPr>
              <w:t xml:space="preserve">insert </w:t>
            </w:r>
            <w:r w:rsidR="003F76D1" w:rsidRPr="004A778B">
              <w:rPr>
                <w:rFonts w:ascii="Times New Roman" w:hAnsi="Times New Roman"/>
                <w:b/>
                <w:bCs/>
                <w:i/>
                <w:iCs/>
                <w:spacing w:val="2"/>
                <w:lang w:val="en-US"/>
              </w:rPr>
              <w:t>exchange rate and total contract amount in EURO/US$</w:t>
            </w:r>
          </w:p>
          <w:p w14:paraId="1CFBB42D" w14:textId="32BAE6AB" w:rsidR="003F76D1" w:rsidRPr="004A778B" w:rsidRDefault="003F76D1" w:rsidP="00156699">
            <w:pPr>
              <w:spacing w:after="0" w:line="240" w:lineRule="auto"/>
              <w:ind w:left="58"/>
              <w:jc w:val="center"/>
              <w:rPr>
                <w:rFonts w:ascii="Times New Roman" w:hAnsi="Times New Roman"/>
                <w:bCs/>
                <w:i/>
                <w:iCs/>
                <w:spacing w:val="2"/>
                <w:lang w:val="en-US"/>
              </w:rPr>
            </w:pPr>
            <w:r w:rsidRPr="004A778B">
              <w:rPr>
                <w:rFonts w:ascii="Times New Roman" w:hAnsi="Times New Roman"/>
                <w:b/>
                <w:bCs/>
                <w:i/>
                <w:iCs/>
                <w:spacing w:val="2"/>
                <w:lang w:val="en-US"/>
              </w:rPr>
              <w:t>equivalent, if contract signed in local currency (AMD)</w:t>
            </w:r>
            <w:r w:rsidR="004A778B">
              <w:rPr>
                <w:rFonts w:ascii="Times New Roman" w:hAnsi="Times New Roman"/>
                <w:b/>
                <w:bCs/>
                <w:i/>
                <w:iCs/>
                <w:spacing w:val="2"/>
                <w:lang w:val="en-US"/>
              </w:rPr>
              <w:t>]</w:t>
            </w:r>
          </w:p>
        </w:tc>
      </w:tr>
      <w:tr w:rsidR="00FF0073" w:rsidRPr="00905AD7" w14:paraId="7E10008E" w14:textId="77777777" w:rsidTr="00156699">
        <w:tc>
          <w:tcPr>
            <w:tcW w:w="3559" w:type="dxa"/>
            <w:vMerge w:val="restart"/>
            <w:tcBorders>
              <w:top w:val="single" w:sz="2" w:space="0" w:color="auto"/>
              <w:left w:val="single" w:sz="2" w:space="0" w:color="auto"/>
              <w:right w:val="single" w:sz="2" w:space="0" w:color="auto"/>
            </w:tcBorders>
          </w:tcPr>
          <w:p w14:paraId="34F1580D" w14:textId="77777777" w:rsidR="003F76D1" w:rsidRPr="004A778B" w:rsidRDefault="003F76D1" w:rsidP="00156699">
            <w:pPr>
              <w:spacing w:before="288"/>
              <w:ind w:left="42" w:right="240"/>
              <w:rPr>
                <w:rFonts w:ascii="Times New Roman" w:hAnsi="Times New Roman"/>
                <w:bCs/>
                <w:lang w:val="en-US"/>
              </w:rPr>
            </w:pPr>
            <w:r w:rsidRPr="004A778B">
              <w:rPr>
                <w:rFonts w:ascii="Times New Roman" w:hAnsi="Times New Roman"/>
                <w:bCs/>
                <w:lang w:val="en-US"/>
              </w:rPr>
              <w:t>If member in a JV or sub-consultant, specify share in value in total Contract amount and roles and responsibilities</w:t>
            </w:r>
          </w:p>
        </w:tc>
        <w:tc>
          <w:tcPr>
            <w:tcW w:w="1301" w:type="dxa"/>
            <w:tcBorders>
              <w:top w:val="single" w:sz="2" w:space="0" w:color="auto"/>
              <w:left w:val="single" w:sz="2" w:space="0" w:color="auto"/>
              <w:right w:val="single" w:sz="2" w:space="0" w:color="auto"/>
            </w:tcBorders>
            <w:vAlign w:val="center"/>
          </w:tcPr>
          <w:p w14:paraId="29CBB461" w14:textId="7288448E" w:rsidR="003F76D1" w:rsidRPr="004A778B" w:rsidRDefault="004A778B" w:rsidP="00156699">
            <w:pPr>
              <w:spacing w:before="144"/>
              <w:ind w:left="61" w:right="90"/>
              <w:jc w:val="center"/>
              <w:rPr>
                <w:rFonts w:ascii="Times New Roman" w:hAnsi="Times New Roman"/>
                <w:b/>
                <w:bCs/>
                <w:i/>
                <w:iCs/>
              </w:rPr>
            </w:pPr>
            <w:r>
              <w:rPr>
                <w:rFonts w:ascii="Times New Roman" w:hAnsi="Times New Roman"/>
                <w:b/>
                <w:bCs/>
                <w:i/>
                <w:spacing w:val="-4"/>
              </w:rPr>
              <w:t>[</w:t>
            </w:r>
            <w:proofErr w:type="gramStart"/>
            <w:r w:rsidR="003F76D1" w:rsidRPr="004A778B">
              <w:rPr>
                <w:rFonts w:ascii="Times New Roman" w:hAnsi="Times New Roman"/>
                <w:b/>
                <w:bCs/>
                <w:i/>
                <w:spacing w:val="-4"/>
              </w:rPr>
              <w:t>insert</w:t>
            </w:r>
            <w:proofErr w:type="gramEnd"/>
            <w:r w:rsidR="003F76D1" w:rsidRPr="004A778B">
              <w:rPr>
                <w:rFonts w:ascii="Times New Roman" w:hAnsi="Times New Roman"/>
                <w:b/>
                <w:bCs/>
                <w:i/>
                <w:spacing w:val="-4"/>
              </w:rPr>
              <w:t xml:space="preserve"> a percentage </w:t>
            </w:r>
            <w:proofErr w:type="spellStart"/>
            <w:r w:rsidR="003F76D1" w:rsidRPr="004A778B">
              <w:rPr>
                <w:rFonts w:ascii="Times New Roman" w:hAnsi="Times New Roman"/>
                <w:b/>
                <w:bCs/>
                <w:i/>
                <w:spacing w:val="-4"/>
              </w:rPr>
              <w:t>amount</w:t>
            </w:r>
            <w:proofErr w:type="spellEnd"/>
            <w:r>
              <w:rPr>
                <w:rFonts w:ascii="Times New Roman" w:hAnsi="Times New Roman"/>
                <w:b/>
                <w:bCs/>
                <w:i/>
                <w:spacing w:val="-4"/>
              </w:rPr>
              <w:t>]</w:t>
            </w:r>
          </w:p>
        </w:tc>
        <w:tc>
          <w:tcPr>
            <w:tcW w:w="1704" w:type="dxa"/>
            <w:gridSpan w:val="2"/>
            <w:tcBorders>
              <w:top w:val="single" w:sz="2" w:space="0" w:color="auto"/>
              <w:left w:val="single" w:sz="2" w:space="0" w:color="auto"/>
              <w:right w:val="single" w:sz="2" w:space="0" w:color="auto"/>
            </w:tcBorders>
            <w:vAlign w:val="center"/>
          </w:tcPr>
          <w:p w14:paraId="06D3B5EC" w14:textId="49A60382" w:rsidR="003F76D1" w:rsidRPr="004A778B" w:rsidRDefault="004A778B" w:rsidP="00156699">
            <w:pPr>
              <w:spacing w:before="144"/>
              <w:ind w:left="61" w:right="90"/>
              <w:jc w:val="center"/>
              <w:rPr>
                <w:rFonts w:ascii="Times New Roman" w:hAnsi="Times New Roman"/>
                <w:b/>
                <w:bCs/>
                <w:i/>
                <w:iCs/>
                <w:lang w:val="en-US"/>
              </w:rPr>
            </w:pPr>
            <w:r w:rsidRPr="00905AD7">
              <w:rPr>
                <w:rFonts w:ascii="Times New Roman" w:hAnsi="Times New Roman"/>
                <w:b/>
                <w:bCs/>
                <w:i/>
                <w:spacing w:val="-4"/>
                <w:lang w:val="en-GB"/>
              </w:rPr>
              <w:t>[</w:t>
            </w:r>
            <w:r w:rsidR="003F76D1" w:rsidRPr="004A778B">
              <w:rPr>
                <w:rFonts w:ascii="Times New Roman" w:hAnsi="Times New Roman"/>
                <w:b/>
                <w:bCs/>
                <w:i/>
                <w:spacing w:val="-4"/>
                <w:lang w:val="en-US"/>
              </w:rPr>
              <w:t>insert total contract amount in EURO or US$ or local currency (AMD)</w:t>
            </w:r>
            <w:r>
              <w:rPr>
                <w:rFonts w:ascii="Times New Roman" w:hAnsi="Times New Roman"/>
                <w:b/>
                <w:bCs/>
                <w:i/>
                <w:spacing w:val="-4"/>
                <w:lang w:val="en-US"/>
              </w:rPr>
              <w:t>]</w:t>
            </w:r>
          </w:p>
        </w:tc>
        <w:tc>
          <w:tcPr>
            <w:tcW w:w="2886" w:type="dxa"/>
            <w:gridSpan w:val="2"/>
            <w:tcBorders>
              <w:top w:val="single" w:sz="2" w:space="0" w:color="auto"/>
              <w:left w:val="single" w:sz="2" w:space="0" w:color="auto"/>
              <w:right w:val="single" w:sz="2" w:space="0" w:color="auto"/>
            </w:tcBorders>
            <w:vAlign w:val="center"/>
          </w:tcPr>
          <w:p w14:paraId="02F6D98F" w14:textId="479A0264" w:rsidR="003F76D1" w:rsidRPr="004A778B" w:rsidRDefault="004A778B" w:rsidP="00156699">
            <w:pPr>
              <w:spacing w:after="0" w:line="240" w:lineRule="auto"/>
              <w:ind w:left="58"/>
              <w:jc w:val="center"/>
              <w:rPr>
                <w:rFonts w:ascii="Times New Roman" w:hAnsi="Times New Roman"/>
                <w:b/>
                <w:bCs/>
                <w:i/>
                <w:iCs/>
                <w:spacing w:val="2"/>
                <w:lang w:val="en-US"/>
              </w:rPr>
            </w:pPr>
            <w:r>
              <w:rPr>
                <w:rFonts w:ascii="Times New Roman" w:hAnsi="Times New Roman"/>
                <w:b/>
                <w:bCs/>
                <w:i/>
                <w:iCs/>
                <w:lang w:val="en-US"/>
              </w:rPr>
              <w:t>[</w:t>
            </w:r>
            <w:r w:rsidR="003F76D1" w:rsidRPr="004A778B">
              <w:rPr>
                <w:rFonts w:ascii="Times New Roman" w:hAnsi="Times New Roman"/>
                <w:b/>
                <w:bCs/>
                <w:i/>
                <w:iCs/>
                <w:lang w:val="en-US"/>
              </w:rPr>
              <w:t xml:space="preserve">insert </w:t>
            </w:r>
            <w:r w:rsidR="003F76D1" w:rsidRPr="004A778B">
              <w:rPr>
                <w:rFonts w:ascii="Times New Roman" w:hAnsi="Times New Roman"/>
                <w:b/>
                <w:bCs/>
                <w:i/>
                <w:iCs/>
                <w:spacing w:val="2"/>
                <w:lang w:val="en-US"/>
              </w:rPr>
              <w:t>exchange rate and total contract amount in EURO/US$</w:t>
            </w:r>
          </w:p>
          <w:p w14:paraId="5304E69D" w14:textId="7FE0AD36" w:rsidR="003F76D1" w:rsidRPr="004A778B" w:rsidRDefault="003F76D1" w:rsidP="00156699">
            <w:pPr>
              <w:spacing w:after="0" w:line="240" w:lineRule="auto"/>
              <w:ind w:left="61" w:right="91"/>
              <w:jc w:val="center"/>
              <w:rPr>
                <w:rFonts w:ascii="Times New Roman" w:hAnsi="Times New Roman"/>
                <w:b/>
                <w:bCs/>
                <w:i/>
                <w:iCs/>
                <w:lang w:val="en-US"/>
              </w:rPr>
            </w:pPr>
            <w:r w:rsidRPr="004A778B">
              <w:rPr>
                <w:rFonts w:ascii="Times New Roman" w:hAnsi="Times New Roman"/>
                <w:b/>
                <w:bCs/>
                <w:i/>
                <w:iCs/>
                <w:spacing w:val="2"/>
                <w:lang w:val="en-US"/>
              </w:rPr>
              <w:t>equivalent, if contract signed in local currency (AMD)</w:t>
            </w:r>
            <w:r w:rsidR="004A778B">
              <w:rPr>
                <w:rFonts w:ascii="Times New Roman" w:hAnsi="Times New Roman"/>
                <w:b/>
                <w:bCs/>
                <w:i/>
                <w:iCs/>
                <w:spacing w:val="2"/>
                <w:lang w:val="en-US"/>
              </w:rPr>
              <w:t>]</w:t>
            </w:r>
          </w:p>
        </w:tc>
      </w:tr>
      <w:tr w:rsidR="00FF0073" w:rsidRPr="004A778B" w14:paraId="6A89B221" w14:textId="77777777" w:rsidTr="00156699">
        <w:tc>
          <w:tcPr>
            <w:tcW w:w="3559" w:type="dxa"/>
            <w:vMerge/>
            <w:tcBorders>
              <w:left w:val="single" w:sz="2" w:space="0" w:color="auto"/>
              <w:bottom w:val="single" w:sz="4" w:space="0" w:color="auto"/>
              <w:right w:val="single" w:sz="2" w:space="0" w:color="auto"/>
            </w:tcBorders>
          </w:tcPr>
          <w:p w14:paraId="46F25187" w14:textId="77777777" w:rsidR="003F76D1" w:rsidRPr="004A778B" w:rsidRDefault="003F76D1" w:rsidP="00156699">
            <w:pPr>
              <w:spacing w:before="288"/>
              <w:rPr>
                <w:rFonts w:ascii="Times New Roman" w:hAnsi="Times New Roman"/>
                <w:bCs/>
                <w:lang w:val="en-US"/>
              </w:rPr>
            </w:pPr>
          </w:p>
        </w:tc>
        <w:tc>
          <w:tcPr>
            <w:tcW w:w="5891" w:type="dxa"/>
            <w:gridSpan w:val="5"/>
            <w:tcBorders>
              <w:top w:val="single" w:sz="2" w:space="0" w:color="auto"/>
              <w:left w:val="single" w:sz="2" w:space="0" w:color="auto"/>
              <w:bottom w:val="single" w:sz="4" w:space="0" w:color="auto"/>
              <w:right w:val="single" w:sz="2" w:space="0" w:color="auto"/>
            </w:tcBorders>
          </w:tcPr>
          <w:p w14:paraId="592E9151" w14:textId="281F6A69" w:rsidR="003F76D1" w:rsidRPr="004A778B" w:rsidRDefault="004A778B" w:rsidP="00156699">
            <w:pPr>
              <w:spacing w:before="144"/>
              <w:ind w:left="61"/>
              <w:rPr>
                <w:rFonts w:ascii="Times New Roman" w:hAnsi="Times New Roman"/>
                <w:b/>
                <w:bCs/>
                <w:i/>
                <w:spacing w:val="-4"/>
              </w:rPr>
            </w:pPr>
            <w:r>
              <w:rPr>
                <w:rFonts w:ascii="Times New Roman" w:hAnsi="Times New Roman"/>
                <w:b/>
                <w:bCs/>
                <w:i/>
                <w:spacing w:val="-4"/>
              </w:rPr>
              <w:t>[</w:t>
            </w:r>
            <w:proofErr w:type="gramStart"/>
            <w:r w:rsidR="003F76D1" w:rsidRPr="004A778B">
              <w:rPr>
                <w:rFonts w:ascii="Times New Roman" w:hAnsi="Times New Roman"/>
                <w:b/>
                <w:bCs/>
                <w:i/>
                <w:spacing w:val="-4"/>
              </w:rPr>
              <w:t>insert</w:t>
            </w:r>
            <w:proofErr w:type="gramEnd"/>
            <w:r w:rsidR="003F76D1" w:rsidRPr="004A778B">
              <w:rPr>
                <w:rFonts w:ascii="Times New Roman" w:hAnsi="Times New Roman"/>
                <w:b/>
                <w:bCs/>
                <w:i/>
                <w:spacing w:val="-4"/>
              </w:rPr>
              <w:t xml:space="preserve"> </w:t>
            </w:r>
            <w:proofErr w:type="spellStart"/>
            <w:r w:rsidR="003F76D1" w:rsidRPr="004A778B">
              <w:rPr>
                <w:rFonts w:ascii="Times New Roman" w:hAnsi="Times New Roman"/>
                <w:b/>
                <w:bCs/>
                <w:i/>
                <w:spacing w:val="-4"/>
              </w:rPr>
              <w:t>roles</w:t>
            </w:r>
            <w:proofErr w:type="spellEnd"/>
            <w:r w:rsidR="003F76D1" w:rsidRPr="004A778B">
              <w:rPr>
                <w:rFonts w:ascii="Times New Roman" w:hAnsi="Times New Roman"/>
                <w:b/>
                <w:bCs/>
                <w:i/>
                <w:spacing w:val="-4"/>
              </w:rPr>
              <w:t xml:space="preserve"> and </w:t>
            </w:r>
            <w:proofErr w:type="spellStart"/>
            <w:r w:rsidR="003F76D1" w:rsidRPr="004A778B">
              <w:rPr>
                <w:rFonts w:ascii="Times New Roman" w:hAnsi="Times New Roman"/>
                <w:b/>
                <w:bCs/>
                <w:i/>
                <w:spacing w:val="-4"/>
              </w:rPr>
              <w:t>responsibilities</w:t>
            </w:r>
            <w:proofErr w:type="spellEnd"/>
            <w:r>
              <w:rPr>
                <w:rFonts w:ascii="Times New Roman" w:hAnsi="Times New Roman"/>
                <w:b/>
                <w:bCs/>
                <w:i/>
                <w:spacing w:val="-4"/>
              </w:rPr>
              <w:t>]</w:t>
            </w:r>
          </w:p>
        </w:tc>
      </w:tr>
      <w:tr w:rsidR="00FF0073" w:rsidRPr="00905AD7" w14:paraId="583B9438" w14:textId="77777777" w:rsidTr="00156699">
        <w:tc>
          <w:tcPr>
            <w:tcW w:w="3559" w:type="dxa"/>
            <w:tcBorders>
              <w:top w:val="single" w:sz="4" w:space="0" w:color="auto"/>
              <w:left w:val="single" w:sz="2" w:space="0" w:color="auto"/>
              <w:bottom w:val="single" w:sz="2" w:space="0" w:color="auto"/>
              <w:right w:val="single" w:sz="2" w:space="0" w:color="auto"/>
            </w:tcBorders>
          </w:tcPr>
          <w:p w14:paraId="3F8396CC" w14:textId="77777777" w:rsidR="003F76D1" w:rsidRPr="004A778B" w:rsidRDefault="003F76D1" w:rsidP="00156699">
            <w:pPr>
              <w:ind w:left="42" w:right="150"/>
              <w:rPr>
                <w:rFonts w:ascii="Times New Roman" w:hAnsi="Times New Roman"/>
                <w:bCs/>
                <w:lang w:val="en-US"/>
              </w:rPr>
            </w:pPr>
            <w:r w:rsidRPr="004A778B">
              <w:rPr>
                <w:rFonts w:ascii="Times New Roman" w:hAnsi="Times New Roman"/>
                <w:bCs/>
                <w:lang w:val="en-US"/>
              </w:rPr>
              <w:t>Description of the similarity in accordance with Technical Qualifications</w:t>
            </w:r>
          </w:p>
        </w:tc>
        <w:tc>
          <w:tcPr>
            <w:tcW w:w="5891" w:type="dxa"/>
            <w:gridSpan w:val="5"/>
            <w:tcBorders>
              <w:top w:val="single" w:sz="4" w:space="0" w:color="auto"/>
              <w:left w:val="single" w:sz="2" w:space="0" w:color="auto"/>
              <w:bottom w:val="single" w:sz="2" w:space="0" w:color="auto"/>
              <w:right w:val="single" w:sz="2" w:space="0" w:color="auto"/>
            </w:tcBorders>
          </w:tcPr>
          <w:p w14:paraId="363CDEC9" w14:textId="77777777" w:rsidR="003F76D1" w:rsidRPr="004A778B" w:rsidRDefault="003F76D1" w:rsidP="00156699">
            <w:pPr>
              <w:rPr>
                <w:rFonts w:ascii="Times New Roman" w:hAnsi="Times New Roman"/>
                <w:bCs/>
                <w:i/>
                <w:iCs/>
                <w:spacing w:val="2"/>
                <w:lang w:val="en-US"/>
              </w:rPr>
            </w:pPr>
          </w:p>
        </w:tc>
      </w:tr>
      <w:tr w:rsidR="00FF0073" w:rsidRPr="004A778B" w14:paraId="0E72B91C" w14:textId="77777777" w:rsidTr="00156699">
        <w:tc>
          <w:tcPr>
            <w:tcW w:w="3559" w:type="dxa"/>
            <w:tcBorders>
              <w:top w:val="single" w:sz="2" w:space="0" w:color="auto"/>
              <w:left w:val="single" w:sz="2" w:space="0" w:color="auto"/>
              <w:bottom w:val="single" w:sz="2" w:space="0" w:color="auto"/>
              <w:right w:val="single" w:sz="2" w:space="0" w:color="auto"/>
            </w:tcBorders>
          </w:tcPr>
          <w:p w14:paraId="00B201F6" w14:textId="77777777" w:rsidR="003F76D1" w:rsidRPr="004A778B" w:rsidRDefault="003F76D1" w:rsidP="00156699">
            <w:pPr>
              <w:ind w:left="42" w:right="150"/>
              <w:rPr>
                <w:rFonts w:ascii="Times New Roman" w:hAnsi="Times New Roman"/>
                <w:bCs/>
              </w:rPr>
            </w:pPr>
            <w:proofErr w:type="spellStart"/>
            <w:r w:rsidRPr="004A778B">
              <w:rPr>
                <w:rFonts w:ascii="Times New Roman" w:hAnsi="Times New Roman"/>
                <w:bCs/>
              </w:rPr>
              <w:t>Complexity</w:t>
            </w:r>
            <w:proofErr w:type="spellEnd"/>
          </w:p>
        </w:tc>
        <w:tc>
          <w:tcPr>
            <w:tcW w:w="5891" w:type="dxa"/>
            <w:gridSpan w:val="5"/>
            <w:tcBorders>
              <w:top w:val="single" w:sz="2" w:space="0" w:color="auto"/>
              <w:left w:val="single" w:sz="2" w:space="0" w:color="auto"/>
              <w:bottom w:val="single" w:sz="2" w:space="0" w:color="auto"/>
              <w:right w:val="single" w:sz="2" w:space="0" w:color="auto"/>
            </w:tcBorders>
          </w:tcPr>
          <w:p w14:paraId="4801F722" w14:textId="24D83A6B" w:rsidR="003F76D1" w:rsidRPr="004A778B" w:rsidRDefault="004A778B" w:rsidP="00156699">
            <w:pPr>
              <w:ind w:left="120" w:right="91"/>
              <w:rPr>
                <w:rFonts w:ascii="Times New Roman" w:hAnsi="Times New Roman"/>
                <w:b/>
                <w:bCs/>
                <w:i/>
                <w:iCs/>
                <w:spacing w:val="2"/>
              </w:rPr>
            </w:pPr>
            <w:r>
              <w:rPr>
                <w:rFonts w:ascii="Times New Roman" w:hAnsi="Times New Roman"/>
                <w:b/>
                <w:bCs/>
                <w:i/>
                <w:iCs/>
                <w:spacing w:val="2"/>
              </w:rPr>
              <w:t>[</w:t>
            </w:r>
            <w:proofErr w:type="gramStart"/>
            <w:r w:rsidR="003F76D1" w:rsidRPr="004A778B">
              <w:rPr>
                <w:rFonts w:ascii="Times New Roman" w:hAnsi="Times New Roman"/>
                <w:b/>
                <w:bCs/>
                <w:i/>
                <w:iCs/>
                <w:spacing w:val="2"/>
              </w:rPr>
              <w:t>insert</w:t>
            </w:r>
            <w:proofErr w:type="gramEnd"/>
            <w:r w:rsidR="003F76D1" w:rsidRPr="004A778B">
              <w:rPr>
                <w:rFonts w:ascii="Times New Roman" w:hAnsi="Times New Roman"/>
                <w:b/>
                <w:bCs/>
                <w:i/>
                <w:iCs/>
                <w:spacing w:val="2"/>
              </w:rPr>
              <w:t xml:space="preserve"> description of </w:t>
            </w:r>
            <w:proofErr w:type="spellStart"/>
            <w:r w:rsidR="003F76D1" w:rsidRPr="004A778B">
              <w:rPr>
                <w:rFonts w:ascii="Times New Roman" w:hAnsi="Times New Roman"/>
                <w:b/>
                <w:bCs/>
                <w:i/>
                <w:iCs/>
                <w:spacing w:val="2"/>
              </w:rPr>
              <w:t>complexity</w:t>
            </w:r>
            <w:proofErr w:type="spellEnd"/>
            <w:r>
              <w:rPr>
                <w:rFonts w:ascii="Times New Roman" w:hAnsi="Times New Roman"/>
                <w:b/>
                <w:bCs/>
                <w:i/>
                <w:iCs/>
                <w:spacing w:val="2"/>
              </w:rPr>
              <w:t>]</w:t>
            </w:r>
          </w:p>
        </w:tc>
      </w:tr>
      <w:tr w:rsidR="004A778B" w:rsidRPr="00905AD7" w14:paraId="7F34176C" w14:textId="77777777" w:rsidTr="00156699">
        <w:tc>
          <w:tcPr>
            <w:tcW w:w="3559" w:type="dxa"/>
            <w:tcBorders>
              <w:top w:val="single" w:sz="2" w:space="0" w:color="auto"/>
              <w:left w:val="single" w:sz="2" w:space="0" w:color="auto"/>
              <w:bottom w:val="single" w:sz="2" w:space="0" w:color="auto"/>
              <w:right w:val="single" w:sz="2" w:space="0" w:color="auto"/>
            </w:tcBorders>
          </w:tcPr>
          <w:p w14:paraId="6234195F" w14:textId="77777777" w:rsidR="004A778B" w:rsidRPr="004A778B" w:rsidRDefault="004A778B" w:rsidP="004A778B">
            <w:pPr>
              <w:ind w:left="42" w:right="150"/>
              <w:rPr>
                <w:rFonts w:ascii="Times New Roman" w:hAnsi="Times New Roman"/>
                <w:bCs/>
              </w:rPr>
            </w:pPr>
            <w:r w:rsidRPr="004A778B">
              <w:rPr>
                <w:rFonts w:ascii="Times New Roman" w:hAnsi="Times New Roman"/>
                <w:bCs/>
              </w:rPr>
              <w:lastRenderedPageBreak/>
              <w:t>Methods/</w:t>
            </w:r>
            <w:proofErr w:type="spellStart"/>
            <w:r w:rsidRPr="004A778B">
              <w:rPr>
                <w:rFonts w:ascii="Times New Roman" w:hAnsi="Times New Roman"/>
                <w:bCs/>
              </w:rPr>
              <w:t>Technology</w:t>
            </w:r>
            <w:proofErr w:type="spellEnd"/>
          </w:p>
          <w:p w14:paraId="03BE462E" w14:textId="77777777" w:rsidR="004A778B" w:rsidRPr="004A778B" w:rsidRDefault="004A778B" w:rsidP="004A778B">
            <w:pPr>
              <w:ind w:left="42" w:right="150"/>
              <w:rPr>
                <w:rFonts w:ascii="Times New Roman" w:hAnsi="Times New Roman"/>
                <w:bCs/>
              </w:rPr>
            </w:pPr>
          </w:p>
          <w:p w14:paraId="3596FF12" w14:textId="77777777" w:rsidR="004A778B" w:rsidRPr="004A778B" w:rsidRDefault="004A778B" w:rsidP="004A778B">
            <w:pPr>
              <w:ind w:left="42" w:right="150"/>
              <w:rPr>
                <w:rFonts w:ascii="Times New Roman" w:hAnsi="Times New Roman"/>
                <w:bCs/>
              </w:rPr>
            </w:pPr>
          </w:p>
        </w:tc>
        <w:tc>
          <w:tcPr>
            <w:tcW w:w="5891" w:type="dxa"/>
            <w:gridSpan w:val="5"/>
            <w:tcBorders>
              <w:top w:val="single" w:sz="2" w:space="0" w:color="auto"/>
              <w:left w:val="single" w:sz="2" w:space="0" w:color="auto"/>
              <w:bottom w:val="single" w:sz="2" w:space="0" w:color="auto"/>
              <w:right w:val="single" w:sz="2" w:space="0" w:color="auto"/>
            </w:tcBorders>
          </w:tcPr>
          <w:p w14:paraId="5CA52B27" w14:textId="77777777" w:rsidR="004A778B" w:rsidRPr="00F974EC" w:rsidRDefault="004A778B" w:rsidP="004A778B">
            <w:pPr>
              <w:ind w:left="120" w:right="91"/>
              <w:rPr>
                <w:rFonts w:ascii="Times New Roman" w:hAnsi="Times New Roman"/>
                <w:b/>
                <w:bCs/>
                <w:i/>
                <w:iCs/>
                <w:spacing w:val="2"/>
                <w:lang w:val="en-US"/>
              </w:rPr>
            </w:pPr>
            <w:r w:rsidRPr="00F974EC">
              <w:rPr>
                <w:rFonts w:ascii="Times New Roman" w:hAnsi="Times New Roman"/>
                <w:b/>
                <w:bCs/>
                <w:i/>
                <w:iCs/>
                <w:spacing w:val="2"/>
                <w:lang w:val="en-US"/>
              </w:rPr>
              <w:t>[insert specific aspects of the methods/technology involved in the contract]</w:t>
            </w:r>
          </w:p>
          <w:p w14:paraId="0AA88CF4" w14:textId="77777777" w:rsidR="004A778B" w:rsidRPr="004A778B" w:rsidRDefault="004A778B" w:rsidP="004A778B">
            <w:pPr>
              <w:ind w:left="120" w:right="91"/>
              <w:rPr>
                <w:rFonts w:ascii="Times New Roman" w:hAnsi="Times New Roman"/>
                <w:b/>
                <w:bCs/>
                <w:i/>
                <w:iCs/>
                <w:spacing w:val="2"/>
                <w:lang w:val="en-US"/>
              </w:rPr>
            </w:pPr>
          </w:p>
        </w:tc>
      </w:tr>
      <w:tr w:rsidR="004A778B" w:rsidRPr="00905AD7" w14:paraId="6D74B467" w14:textId="77777777" w:rsidTr="00156699">
        <w:tc>
          <w:tcPr>
            <w:tcW w:w="3559" w:type="dxa"/>
            <w:tcBorders>
              <w:top w:val="single" w:sz="2" w:space="0" w:color="auto"/>
              <w:left w:val="single" w:sz="2" w:space="0" w:color="auto"/>
              <w:bottom w:val="single" w:sz="2" w:space="0" w:color="auto"/>
              <w:right w:val="single" w:sz="2" w:space="0" w:color="auto"/>
            </w:tcBorders>
          </w:tcPr>
          <w:p w14:paraId="0C737F93" w14:textId="77777777" w:rsidR="004A778B" w:rsidRPr="004A778B" w:rsidRDefault="004A778B" w:rsidP="004A778B">
            <w:pPr>
              <w:ind w:left="42" w:right="150"/>
              <w:rPr>
                <w:rFonts w:ascii="Times New Roman" w:hAnsi="Times New Roman"/>
                <w:bCs/>
              </w:rPr>
            </w:pPr>
            <w:proofErr w:type="spellStart"/>
            <w:r w:rsidRPr="004A778B">
              <w:rPr>
                <w:rFonts w:ascii="Times New Roman" w:hAnsi="Times New Roman"/>
                <w:bCs/>
              </w:rPr>
              <w:t>Other</w:t>
            </w:r>
            <w:proofErr w:type="spellEnd"/>
            <w:r w:rsidRPr="004A778B">
              <w:rPr>
                <w:rFonts w:ascii="Times New Roman" w:hAnsi="Times New Roman"/>
                <w:bCs/>
              </w:rPr>
              <w:t xml:space="preserve"> </w:t>
            </w:r>
            <w:proofErr w:type="spellStart"/>
            <w:r w:rsidRPr="004A778B">
              <w:rPr>
                <w:rFonts w:ascii="Times New Roman" w:hAnsi="Times New Roman"/>
                <w:bCs/>
              </w:rPr>
              <w:t>Characteristics</w:t>
            </w:r>
            <w:proofErr w:type="spellEnd"/>
          </w:p>
        </w:tc>
        <w:tc>
          <w:tcPr>
            <w:tcW w:w="5891" w:type="dxa"/>
            <w:gridSpan w:val="5"/>
            <w:tcBorders>
              <w:top w:val="single" w:sz="2" w:space="0" w:color="auto"/>
              <w:left w:val="single" w:sz="2" w:space="0" w:color="auto"/>
              <w:bottom w:val="single" w:sz="2" w:space="0" w:color="auto"/>
              <w:right w:val="single" w:sz="2" w:space="0" w:color="auto"/>
            </w:tcBorders>
          </w:tcPr>
          <w:p w14:paraId="45F1EF43" w14:textId="7A1C1D96" w:rsidR="004A778B" w:rsidRPr="004A778B" w:rsidRDefault="004A778B" w:rsidP="004A778B">
            <w:pPr>
              <w:ind w:left="120" w:right="91"/>
              <w:rPr>
                <w:rFonts w:ascii="Times New Roman" w:hAnsi="Times New Roman"/>
                <w:b/>
                <w:bCs/>
                <w:i/>
                <w:iCs/>
                <w:spacing w:val="2"/>
                <w:lang w:val="en-US"/>
              </w:rPr>
            </w:pPr>
            <w:r w:rsidRPr="00F974EC">
              <w:rPr>
                <w:rFonts w:ascii="Times New Roman" w:hAnsi="Times New Roman"/>
                <w:b/>
                <w:bCs/>
                <w:i/>
                <w:iCs/>
                <w:spacing w:val="2"/>
                <w:lang w:val="en-US"/>
              </w:rPr>
              <w:t>[insert other characteristics as described in Section VII, Scope of Purchaser’s Requirements]</w:t>
            </w:r>
          </w:p>
        </w:tc>
      </w:tr>
      <w:tr w:rsidR="004A778B" w:rsidRPr="004A778B" w14:paraId="517607DE" w14:textId="77777777" w:rsidTr="00156699">
        <w:tc>
          <w:tcPr>
            <w:tcW w:w="3559" w:type="dxa"/>
            <w:tcBorders>
              <w:top w:val="single" w:sz="2" w:space="0" w:color="auto"/>
              <w:left w:val="single" w:sz="2" w:space="0" w:color="auto"/>
              <w:bottom w:val="single" w:sz="2" w:space="0" w:color="auto"/>
              <w:right w:val="single" w:sz="2" w:space="0" w:color="auto"/>
            </w:tcBorders>
          </w:tcPr>
          <w:p w14:paraId="3139D62B" w14:textId="77777777" w:rsidR="004A778B" w:rsidRPr="004A778B" w:rsidRDefault="004A778B" w:rsidP="004A778B">
            <w:pPr>
              <w:ind w:left="42" w:right="150"/>
              <w:rPr>
                <w:rFonts w:ascii="Times New Roman" w:hAnsi="Times New Roman"/>
                <w:bCs/>
              </w:rPr>
            </w:pPr>
            <w:proofErr w:type="spellStart"/>
            <w:r w:rsidRPr="004A778B">
              <w:rPr>
                <w:rFonts w:ascii="Times New Roman" w:hAnsi="Times New Roman"/>
                <w:bCs/>
              </w:rPr>
              <w:t>Client’s</w:t>
            </w:r>
            <w:proofErr w:type="spellEnd"/>
            <w:r w:rsidRPr="004A778B">
              <w:rPr>
                <w:rFonts w:ascii="Times New Roman" w:hAnsi="Times New Roman"/>
                <w:bCs/>
              </w:rPr>
              <w:t xml:space="preserve"> </w:t>
            </w:r>
            <w:proofErr w:type="gramStart"/>
            <w:r w:rsidRPr="004A778B">
              <w:rPr>
                <w:rFonts w:ascii="Times New Roman" w:hAnsi="Times New Roman"/>
                <w:bCs/>
              </w:rPr>
              <w:t>Name:</w:t>
            </w:r>
            <w:proofErr w:type="gramEnd"/>
          </w:p>
        </w:tc>
        <w:tc>
          <w:tcPr>
            <w:tcW w:w="5891" w:type="dxa"/>
            <w:gridSpan w:val="5"/>
            <w:tcBorders>
              <w:top w:val="single" w:sz="2" w:space="0" w:color="auto"/>
              <w:left w:val="single" w:sz="2" w:space="0" w:color="auto"/>
              <w:bottom w:val="single" w:sz="2" w:space="0" w:color="auto"/>
              <w:right w:val="single" w:sz="2" w:space="0" w:color="auto"/>
            </w:tcBorders>
          </w:tcPr>
          <w:p w14:paraId="12DA081D" w14:textId="7BFC5F83" w:rsidR="004A778B" w:rsidRPr="004A778B" w:rsidRDefault="004A778B" w:rsidP="004A778B">
            <w:pPr>
              <w:ind w:left="120" w:right="91"/>
              <w:rPr>
                <w:rFonts w:ascii="Times New Roman" w:hAnsi="Times New Roman"/>
                <w:b/>
                <w:bCs/>
                <w:i/>
                <w:iCs/>
                <w:spacing w:val="2"/>
              </w:rPr>
            </w:pPr>
            <w:r w:rsidRPr="00F974EC">
              <w:rPr>
                <w:rFonts w:ascii="Times New Roman" w:hAnsi="Times New Roman"/>
                <w:b/>
                <w:bCs/>
                <w:i/>
                <w:iCs/>
              </w:rPr>
              <w:t>[</w:t>
            </w:r>
            <w:proofErr w:type="gramStart"/>
            <w:r w:rsidRPr="00F974EC">
              <w:rPr>
                <w:rFonts w:ascii="Times New Roman" w:hAnsi="Times New Roman"/>
                <w:b/>
                <w:bCs/>
                <w:i/>
                <w:iCs/>
              </w:rPr>
              <w:t>insert</w:t>
            </w:r>
            <w:proofErr w:type="gramEnd"/>
            <w:r w:rsidRPr="00F974EC">
              <w:rPr>
                <w:rFonts w:ascii="Times New Roman" w:hAnsi="Times New Roman"/>
                <w:b/>
                <w:bCs/>
                <w:i/>
                <w:iCs/>
              </w:rPr>
              <w:t xml:space="preserve"> full </w:t>
            </w:r>
            <w:proofErr w:type="spellStart"/>
            <w:r w:rsidRPr="00F974EC">
              <w:rPr>
                <w:rFonts w:ascii="Times New Roman" w:hAnsi="Times New Roman"/>
                <w:b/>
                <w:bCs/>
                <w:i/>
                <w:iCs/>
              </w:rPr>
              <w:t>name</w:t>
            </w:r>
            <w:proofErr w:type="spellEnd"/>
            <w:r w:rsidRPr="00F974EC">
              <w:rPr>
                <w:rFonts w:ascii="Times New Roman" w:hAnsi="Times New Roman"/>
                <w:b/>
                <w:bCs/>
                <w:i/>
                <w:iCs/>
              </w:rPr>
              <w:t>]</w:t>
            </w:r>
          </w:p>
        </w:tc>
      </w:tr>
      <w:tr w:rsidR="004A778B" w:rsidRPr="00905AD7" w14:paraId="220CBFE8" w14:textId="77777777" w:rsidTr="00156699">
        <w:tc>
          <w:tcPr>
            <w:tcW w:w="3559" w:type="dxa"/>
            <w:tcBorders>
              <w:top w:val="single" w:sz="2" w:space="0" w:color="auto"/>
              <w:left w:val="single" w:sz="2" w:space="0" w:color="auto"/>
              <w:bottom w:val="single" w:sz="2" w:space="0" w:color="auto"/>
              <w:right w:val="single" w:sz="2" w:space="0" w:color="auto"/>
            </w:tcBorders>
          </w:tcPr>
          <w:p w14:paraId="3818A67E" w14:textId="77777777" w:rsidR="004A778B" w:rsidRPr="004A778B" w:rsidRDefault="004A778B" w:rsidP="004A778B">
            <w:pPr>
              <w:ind w:left="42" w:right="150"/>
              <w:rPr>
                <w:rFonts w:ascii="Times New Roman" w:hAnsi="Times New Roman"/>
                <w:bCs/>
                <w:lang w:val="en-US"/>
              </w:rPr>
            </w:pPr>
            <w:proofErr w:type="gramStart"/>
            <w:r w:rsidRPr="004A778B">
              <w:rPr>
                <w:rFonts w:ascii="Times New Roman" w:hAnsi="Times New Roman"/>
                <w:bCs/>
                <w:lang w:val="en-US"/>
              </w:rPr>
              <w:t>Address :</w:t>
            </w:r>
            <w:proofErr w:type="gramEnd"/>
          </w:p>
          <w:p w14:paraId="24B7F742" w14:textId="77777777" w:rsidR="004A778B" w:rsidRPr="004A778B" w:rsidRDefault="004A778B" w:rsidP="004A778B">
            <w:pPr>
              <w:spacing w:before="252"/>
              <w:ind w:left="42" w:right="150"/>
              <w:rPr>
                <w:rFonts w:ascii="Times New Roman" w:hAnsi="Times New Roman"/>
                <w:bCs/>
                <w:lang w:val="en-US"/>
              </w:rPr>
            </w:pPr>
            <w:r w:rsidRPr="004A778B">
              <w:rPr>
                <w:rFonts w:ascii="Times New Roman" w:hAnsi="Times New Roman"/>
                <w:bCs/>
                <w:lang w:val="en-US"/>
              </w:rPr>
              <w:t xml:space="preserve">Telephone </w:t>
            </w:r>
            <w:proofErr w:type="gramStart"/>
            <w:r w:rsidRPr="004A778B">
              <w:rPr>
                <w:rFonts w:ascii="Times New Roman" w:hAnsi="Times New Roman"/>
                <w:bCs/>
                <w:lang w:val="en-US"/>
              </w:rPr>
              <w:t>number :</w:t>
            </w:r>
            <w:proofErr w:type="gramEnd"/>
          </w:p>
          <w:p w14:paraId="40955D64" w14:textId="77777777" w:rsidR="004A778B" w:rsidRPr="004A778B" w:rsidRDefault="004A778B" w:rsidP="004A778B">
            <w:pPr>
              <w:ind w:left="42" w:right="150"/>
              <w:rPr>
                <w:rFonts w:ascii="Times New Roman" w:hAnsi="Times New Roman"/>
                <w:bCs/>
                <w:lang w:val="en-US"/>
              </w:rPr>
            </w:pPr>
            <w:r w:rsidRPr="004A778B">
              <w:rPr>
                <w:rFonts w:ascii="Times New Roman" w:hAnsi="Times New Roman"/>
                <w:bCs/>
                <w:lang w:val="en-U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5BB9601C" w14:textId="77777777" w:rsidR="004A778B" w:rsidRPr="00F974EC" w:rsidRDefault="004A778B" w:rsidP="004A778B">
            <w:pPr>
              <w:spacing w:after="0" w:line="240" w:lineRule="auto"/>
              <w:ind w:left="115" w:right="86"/>
              <w:rPr>
                <w:rFonts w:ascii="Times New Roman" w:hAnsi="Times New Roman"/>
                <w:b/>
                <w:bCs/>
                <w:i/>
                <w:iCs/>
                <w:spacing w:val="2"/>
                <w:lang w:val="en-US"/>
              </w:rPr>
            </w:pPr>
            <w:r w:rsidRPr="00F974EC">
              <w:rPr>
                <w:rFonts w:ascii="Times New Roman" w:hAnsi="Times New Roman"/>
                <w:b/>
                <w:bCs/>
                <w:i/>
                <w:iCs/>
                <w:spacing w:val="2"/>
                <w:lang w:val="en-US"/>
              </w:rPr>
              <w:t>[indicate street / number / town or city / country]</w:t>
            </w:r>
          </w:p>
          <w:p w14:paraId="71A8E63D" w14:textId="77777777" w:rsidR="004A778B" w:rsidRPr="00F974EC" w:rsidRDefault="004A778B" w:rsidP="004A778B">
            <w:pPr>
              <w:spacing w:after="0" w:line="240" w:lineRule="auto"/>
              <w:ind w:left="115" w:right="86"/>
              <w:rPr>
                <w:rFonts w:ascii="Times New Roman" w:hAnsi="Times New Roman"/>
                <w:b/>
                <w:bCs/>
                <w:i/>
                <w:iCs/>
                <w:spacing w:val="2"/>
                <w:lang w:val="en-US"/>
              </w:rPr>
            </w:pPr>
          </w:p>
          <w:p w14:paraId="7795AAB7" w14:textId="77777777" w:rsidR="004A778B" w:rsidRPr="00F974EC" w:rsidRDefault="004A778B" w:rsidP="004A778B">
            <w:pPr>
              <w:spacing w:after="0" w:line="240" w:lineRule="auto"/>
              <w:ind w:left="115" w:right="86"/>
              <w:rPr>
                <w:rFonts w:ascii="Times New Roman" w:hAnsi="Times New Roman"/>
                <w:b/>
                <w:bCs/>
                <w:i/>
                <w:iCs/>
                <w:spacing w:val="2"/>
                <w:lang w:val="en-US"/>
              </w:rPr>
            </w:pPr>
            <w:r w:rsidRPr="00F974EC">
              <w:rPr>
                <w:rFonts w:ascii="Times New Roman" w:hAnsi="Times New Roman"/>
                <w:b/>
                <w:bCs/>
                <w:i/>
                <w:iCs/>
                <w:spacing w:val="2"/>
                <w:lang w:val="en-US"/>
              </w:rPr>
              <w:t>[insert telephone numbers, including country and</w:t>
            </w:r>
          </w:p>
          <w:p w14:paraId="43C338B9" w14:textId="77777777" w:rsidR="004A778B" w:rsidRPr="00F974EC" w:rsidRDefault="004A778B" w:rsidP="004A778B">
            <w:pPr>
              <w:spacing w:after="0" w:line="240" w:lineRule="auto"/>
              <w:ind w:left="115" w:right="86"/>
              <w:rPr>
                <w:rFonts w:ascii="Times New Roman" w:hAnsi="Times New Roman"/>
                <w:b/>
                <w:bCs/>
                <w:i/>
                <w:iCs/>
                <w:lang w:val="en-US"/>
              </w:rPr>
            </w:pPr>
            <w:r w:rsidRPr="00F974EC">
              <w:rPr>
                <w:rFonts w:ascii="Times New Roman" w:hAnsi="Times New Roman"/>
                <w:b/>
                <w:bCs/>
                <w:i/>
                <w:iCs/>
                <w:lang w:val="en-US"/>
              </w:rPr>
              <w:t>city area codes]</w:t>
            </w:r>
          </w:p>
          <w:p w14:paraId="1956627B" w14:textId="3363EFFE" w:rsidR="004A778B" w:rsidRPr="004A778B" w:rsidRDefault="004A778B" w:rsidP="004A778B">
            <w:pPr>
              <w:spacing w:after="0" w:line="240" w:lineRule="auto"/>
              <w:ind w:left="115" w:right="86"/>
              <w:rPr>
                <w:rFonts w:ascii="Times New Roman" w:hAnsi="Times New Roman"/>
                <w:b/>
                <w:bCs/>
                <w:i/>
                <w:iCs/>
                <w:spacing w:val="2"/>
                <w:lang w:val="en-US"/>
              </w:rPr>
            </w:pPr>
            <w:r w:rsidRPr="00F974EC">
              <w:rPr>
                <w:rFonts w:ascii="Times New Roman" w:hAnsi="Times New Roman"/>
                <w:b/>
                <w:bCs/>
                <w:i/>
                <w:iCs/>
                <w:spacing w:val="2"/>
                <w:lang w:val="en-US"/>
              </w:rPr>
              <w:t>[insert e-mail address, if available]</w:t>
            </w:r>
          </w:p>
        </w:tc>
      </w:tr>
    </w:tbl>
    <w:p w14:paraId="5E2AFC19" w14:textId="77777777" w:rsidR="003F76D1" w:rsidRPr="004A778B" w:rsidRDefault="003F76D1" w:rsidP="003F76D1">
      <w:pPr>
        <w:tabs>
          <w:tab w:val="right" w:leader="underscore" w:pos="8789"/>
        </w:tabs>
        <w:rPr>
          <w:rFonts w:ascii="Times New Roman" w:hAnsi="Times New Roman"/>
          <w:noProof/>
          <w:lang w:val="en-US"/>
        </w:rPr>
      </w:pPr>
    </w:p>
    <w:p w14:paraId="506F52FE" w14:textId="77777777" w:rsidR="00634619" w:rsidRPr="004A778B" w:rsidRDefault="00634619" w:rsidP="00634619">
      <w:pPr>
        <w:tabs>
          <w:tab w:val="right" w:leader="underscore" w:pos="8789"/>
        </w:tabs>
        <w:rPr>
          <w:rFonts w:ascii="Times New Roman" w:hAnsi="Times New Roman"/>
          <w:noProof/>
          <w:lang w:val="en-US"/>
        </w:rPr>
      </w:pPr>
    </w:p>
    <w:p w14:paraId="59CFA786" w14:textId="4B530CEA" w:rsidR="00634619" w:rsidRPr="00905AD7" w:rsidRDefault="00634619" w:rsidP="007A73EE">
      <w:pPr>
        <w:pBdr>
          <w:top w:val="double" w:sz="4" w:space="1" w:color="auto"/>
          <w:left w:val="double" w:sz="4" w:space="4" w:color="auto"/>
          <w:bottom w:val="double" w:sz="4" w:space="1" w:color="auto"/>
          <w:right w:val="double" w:sz="4" w:space="17" w:color="auto"/>
        </w:pBdr>
        <w:spacing w:after="0" w:line="240" w:lineRule="auto"/>
        <w:rPr>
          <w:rStyle w:val="ezkurwreuab5ozgtqnkl"/>
          <w:rFonts w:ascii="Times New Roman" w:hAnsi="Times New Roman"/>
          <w:b/>
          <w:i/>
          <w:sz w:val="24"/>
          <w:szCs w:val="24"/>
          <w:lang w:val="en-GB"/>
        </w:rPr>
      </w:pPr>
      <w:r w:rsidRPr="004A778B">
        <w:rPr>
          <w:rFonts w:ascii="Times New Roman" w:hAnsi="Times New Roman"/>
          <w:b/>
          <w:i/>
          <w:sz w:val="24"/>
          <w:szCs w:val="24"/>
          <w:lang w:val="en-US"/>
        </w:rPr>
        <w:t>Note:</w:t>
      </w:r>
      <w:r w:rsidRPr="004A778B">
        <w:rPr>
          <w:rFonts w:ascii="Times New Roman" w:hAnsi="Times New Roman"/>
          <w:i/>
          <w:sz w:val="24"/>
          <w:szCs w:val="24"/>
          <w:lang w:val="en-US"/>
        </w:rPr>
        <w:t xml:space="preserve"> </w:t>
      </w:r>
      <w:r w:rsidRPr="00905AD7">
        <w:rPr>
          <w:rStyle w:val="ezkurwreuab5ozgtqnkl"/>
          <w:rFonts w:ascii="Times New Roman" w:hAnsi="Times New Roman"/>
          <w:b/>
          <w:i/>
          <w:sz w:val="24"/>
          <w:szCs w:val="24"/>
          <w:lang w:val="en-GB"/>
        </w:rPr>
        <w:t xml:space="preserve">The contracts specified in the Form must be </w:t>
      </w:r>
      <w:r w:rsidR="003F3AAA" w:rsidRPr="00905AD7">
        <w:rPr>
          <w:rStyle w:val="ezkurwreuab5ozgtqnkl"/>
          <w:rFonts w:ascii="Times New Roman" w:hAnsi="Times New Roman"/>
          <w:b/>
          <w:i/>
          <w:sz w:val="24"/>
          <w:szCs w:val="24"/>
          <w:lang w:val="en-GB"/>
        </w:rPr>
        <w:t xml:space="preserve">completed </w:t>
      </w:r>
      <w:r w:rsidR="008B725C" w:rsidRPr="00905AD7">
        <w:rPr>
          <w:rStyle w:val="ezkurwreuab5ozgtqnkl"/>
          <w:rFonts w:ascii="Times New Roman" w:hAnsi="Times New Roman"/>
          <w:b/>
          <w:i/>
          <w:sz w:val="24"/>
          <w:szCs w:val="24"/>
          <w:lang w:val="en-GB"/>
        </w:rPr>
        <w:t>successfully</w:t>
      </w:r>
      <w:r w:rsidRPr="00905AD7">
        <w:rPr>
          <w:rStyle w:val="ezkurwreuab5ozgtqnkl"/>
          <w:rFonts w:ascii="Times New Roman" w:hAnsi="Times New Roman"/>
          <w:b/>
          <w:i/>
          <w:sz w:val="24"/>
          <w:szCs w:val="24"/>
          <w:lang w:val="en-GB"/>
        </w:rPr>
        <w:t>. The Client has the right to request from the Consultant/Applicant documents confirming the authenticity of the experience provided by Consultant, such as copies of implemented contracts, certificates, extracts etc.</w:t>
      </w:r>
    </w:p>
    <w:p w14:paraId="0E5AA3F0" w14:textId="77777777" w:rsidR="00634619" w:rsidRPr="00905AD7" w:rsidRDefault="00634619" w:rsidP="00634619">
      <w:pPr>
        <w:tabs>
          <w:tab w:val="right" w:leader="underscore" w:pos="8789"/>
        </w:tabs>
        <w:rPr>
          <w:rFonts w:ascii="Times New Roman" w:hAnsi="Times New Roman"/>
          <w:noProof/>
          <w:lang w:val="en-GB"/>
        </w:rPr>
      </w:pPr>
    </w:p>
    <w:p w14:paraId="68F1C356" w14:textId="77777777" w:rsidR="00321461" w:rsidRPr="00905AD7" w:rsidRDefault="00321461" w:rsidP="003F76D1">
      <w:pPr>
        <w:pStyle w:val="Section4heading"/>
        <w:tabs>
          <w:tab w:val="clear" w:pos="8748"/>
          <w:tab w:val="left" w:leader="dot" w:pos="9000"/>
        </w:tabs>
        <w:ind w:right="72"/>
        <w:rPr>
          <w:noProof/>
          <w:lang w:val="en-GB"/>
        </w:rPr>
      </w:pPr>
    </w:p>
    <w:sectPr w:rsidR="00321461" w:rsidRPr="00905AD7" w:rsidSect="00001C61">
      <w:footerReference w:type="default" r:id="rId12"/>
      <w:footnotePr>
        <w:numRestart w:val="eachSec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F68DB" w14:textId="77777777" w:rsidR="0060684A" w:rsidRDefault="0060684A" w:rsidP="00551291">
      <w:pPr>
        <w:spacing w:after="0" w:line="240" w:lineRule="auto"/>
      </w:pPr>
      <w:r>
        <w:separator/>
      </w:r>
    </w:p>
  </w:endnote>
  <w:endnote w:type="continuationSeparator" w:id="0">
    <w:p w14:paraId="1D300D2F" w14:textId="77777777" w:rsidR="0060684A" w:rsidRDefault="0060684A" w:rsidP="00551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Gras">
    <w:altName w:val="Arial"/>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6709374"/>
      <w:docPartObj>
        <w:docPartGallery w:val="Page Numbers (Bottom of Page)"/>
        <w:docPartUnique/>
      </w:docPartObj>
    </w:sdtPr>
    <w:sdtEndPr>
      <w:rPr>
        <w:color w:val="7F7F7F" w:themeColor="background1" w:themeShade="7F"/>
        <w:spacing w:val="60"/>
      </w:rPr>
    </w:sdtEndPr>
    <w:sdtContent>
      <w:p w14:paraId="011FA20E" w14:textId="295AC584" w:rsidR="00E6596F" w:rsidRDefault="00E6596F">
        <w:pPr>
          <w:pStyle w:val="Footer"/>
          <w:pBdr>
            <w:top w:val="single" w:sz="4" w:space="1" w:color="D9D9D9" w:themeColor="background1" w:themeShade="D9"/>
          </w:pBdr>
          <w:jc w:val="right"/>
        </w:pPr>
        <w:r>
          <w:fldChar w:fldCharType="begin"/>
        </w:r>
        <w:r>
          <w:instrText xml:space="preserve"> PAGE   \* MERGEFORMAT </w:instrText>
        </w:r>
        <w:r>
          <w:fldChar w:fldCharType="separate"/>
        </w:r>
        <w:r w:rsidR="005220FA">
          <w:rPr>
            <w:noProof/>
          </w:rPr>
          <w:t>13</w:t>
        </w:r>
        <w:r>
          <w:rPr>
            <w:noProof/>
          </w:rPr>
          <w:fldChar w:fldCharType="end"/>
        </w:r>
        <w:r>
          <w:t xml:space="preserve"> | </w:t>
        </w:r>
        <w:r>
          <w:rPr>
            <w:color w:val="7F7F7F" w:themeColor="background1" w:themeShade="7F"/>
            <w:spacing w:val="60"/>
          </w:rPr>
          <w:t>Page</w:t>
        </w:r>
      </w:p>
    </w:sdtContent>
  </w:sdt>
  <w:p w14:paraId="25F9522B" w14:textId="77777777" w:rsidR="00E6596F" w:rsidRDefault="00E65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1AD8E" w14:textId="77777777" w:rsidR="0060684A" w:rsidRDefault="0060684A" w:rsidP="00551291">
      <w:pPr>
        <w:spacing w:after="0" w:line="240" w:lineRule="auto"/>
      </w:pPr>
      <w:r>
        <w:separator/>
      </w:r>
    </w:p>
  </w:footnote>
  <w:footnote w:type="continuationSeparator" w:id="0">
    <w:p w14:paraId="4154CB94" w14:textId="77777777" w:rsidR="0060684A" w:rsidRDefault="0060684A" w:rsidP="00551291">
      <w:pPr>
        <w:spacing w:after="0" w:line="240" w:lineRule="auto"/>
      </w:pPr>
      <w:r>
        <w:continuationSeparator/>
      </w:r>
    </w:p>
  </w:footnote>
  <w:footnote w:id="1">
    <w:p w14:paraId="58180DF6" w14:textId="77777777" w:rsidR="00261487" w:rsidRPr="00905AD7" w:rsidRDefault="00261487" w:rsidP="00261487">
      <w:pPr>
        <w:pStyle w:val="FootnoteText"/>
        <w:jc w:val="left"/>
        <w:rPr>
          <w:rFonts w:ascii="Times New Roman" w:hAnsi="Times New Roman"/>
          <w:lang w:val="en-GB"/>
        </w:rPr>
      </w:pPr>
      <w:r w:rsidRPr="004A778B">
        <w:rPr>
          <w:rStyle w:val="FootnoteReference"/>
          <w:rFonts w:ascii="Times New Roman" w:hAnsi="Times New Roman"/>
        </w:rPr>
        <w:footnoteRef/>
      </w:r>
      <w:r w:rsidRPr="00905AD7">
        <w:rPr>
          <w:rFonts w:ascii="Times New Roman" w:hAnsi="Times New Roman"/>
          <w:noProof/>
          <w:lang w:val="en-GB"/>
        </w:rPr>
        <w:t xml:space="preserve"> The </w:t>
      </w:r>
      <w:r w:rsidRPr="00905AD7">
        <w:rPr>
          <w:rFonts w:ascii="Times New Roman" w:hAnsi="Times New Roman"/>
          <w:bCs/>
          <w:lang w:val="en-GB"/>
        </w:rPr>
        <w:t>«Guide to Procurement»</w:t>
      </w:r>
      <w:r w:rsidRPr="00905AD7">
        <w:rPr>
          <w:rFonts w:ascii="Times New Roman" w:hAnsi="Times New Roman"/>
          <w:b/>
          <w:lang w:val="en-GB"/>
        </w:rPr>
        <w:t xml:space="preserve"> </w:t>
      </w:r>
      <w:r w:rsidRPr="00905AD7">
        <w:rPr>
          <w:rFonts w:ascii="Times New Roman" w:hAnsi="Times New Roman"/>
          <w:noProof/>
          <w:lang w:val="en-GB"/>
        </w:rPr>
        <w:t>is available online on EIB’s website:</w:t>
      </w:r>
      <w:r w:rsidRPr="00905AD7">
        <w:rPr>
          <w:rFonts w:ascii="Times New Roman" w:hAnsi="Times New Roman"/>
          <w:b/>
          <w:color w:val="0000FF"/>
          <w:lang w:val="en-GB"/>
        </w:rPr>
        <w:t xml:space="preserve"> </w:t>
      </w:r>
      <w:hyperlink r:id="rId1" w:history="1">
        <w:r w:rsidRPr="00905AD7">
          <w:rPr>
            <w:rStyle w:val="Hyperlink"/>
            <w:rFonts w:ascii="Times New Roman" w:hAnsi="Times New Roman"/>
            <w:lang w:val="en-GB"/>
          </w:rPr>
          <w:t>https://www.eib.org/en/publications/20240132-guide-to-procurement-for-projects-financed-by-the-eib</w:t>
        </w:r>
      </w:hyperlink>
      <w:r w:rsidRPr="00905AD7">
        <w:rPr>
          <w:rFonts w:ascii="Times New Roman" w:hAnsi="Times New Roman"/>
          <w:lang w:val="en-GB"/>
        </w:rPr>
        <w:t xml:space="preserve"> </w:t>
      </w:r>
      <w:r w:rsidRPr="00905AD7">
        <w:rPr>
          <w:rFonts w:ascii="Times New Roman" w:hAnsi="Times New Roman"/>
          <w:szCs w:val="24"/>
          <w:lang w:val="en-GB"/>
        </w:rPr>
        <w:t xml:space="preserve"> </w:t>
      </w:r>
      <w:r w:rsidRPr="00905AD7">
        <w:rPr>
          <w:rFonts w:ascii="Times New Roman" w:hAnsi="Times New Roman"/>
          <w:b/>
          <w:color w:val="0000FF"/>
          <w:lang w:val="en-GB"/>
        </w:rPr>
        <w:t xml:space="preserve">  </w:t>
      </w:r>
    </w:p>
  </w:footnote>
  <w:footnote w:id="2">
    <w:p w14:paraId="78E01005" w14:textId="77777777" w:rsidR="007C008D" w:rsidRPr="004A778B" w:rsidRDefault="007C008D" w:rsidP="007C008D">
      <w:pPr>
        <w:pStyle w:val="FootnoteText"/>
        <w:rPr>
          <w:rFonts w:ascii="Times New Roman" w:hAnsi="Times New Roman"/>
          <w:b/>
          <w:bCs/>
          <w:sz w:val="22"/>
          <w:szCs w:val="22"/>
          <w:lang w:val="en-US"/>
        </w:rPr>
      </w:pPr>
      <w:r w:rsidRPr="004A778B">
        <w:rPr>
          <w:rStyle w:val="FootnoteReference"/>
          <w:rFonts w:ascii="Times New Roman" w:hAnsi="Times New Roman"/>
          <w:b/>
          <w:bCs/>
          <w:sz w:val="22"/>
          <w:szCs w:val="22"/>
        </w:rPr>
        <w:footnoteRef/>
      </w:r>
      <w:r w:rsidRPr="004A778B">
        <w:rPr>
          <w:rFonts w:ascii="Times New Roman" w:hAnsi="Times New Roman"/>
          <w:b/>
          <w:bCs/>
          <w:sz w:val="22"/>
          <w:szCs w:val="22"/>
          <w:lang w:val="en-US"/>
        </w:rPr>
        <w:t xml:space="preserve"> </w:t>
      </w:r>
      <w:r w:rsidRPr="004A778B">
        <w:rPr>
          <w:rFonts w:ascii="Times New Roman" w:hAnsi="Times New Roman"/>
          <w:b/>
          <w:bCs/>
          <w:lang w:val="en-US"/>
        </w:rPr>
        <w:t>These documents are attached to this REOI (see next pages below)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73C254A8"/>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start w:val="1"/>
      <w:numFmt w:val="lowerRoman"/>
      <w:pStyle w:val="Heading4"/>
      <w:lvlText w:val="(%4)"/>
      <w:legacy w:legacy="1" w:legacySpace="120" w:legacyIndent="648"/>
      <w:lvlJc w:val="left"/>
      <w:pPr>
        <w:ind w:left="1512" w:hanging="648"/>
      </w:pPr>
      <w:rPr>
        <w:rFonts w:cs="Times New Roman"/>
      </w:rPr>
    </w:lvl>
    <w:lvl w:ilvl="4">
      <w:numFmt w:val="none"/>
      <w:lvlText w:val=""/>
      <w:lvlJc w:val="left"/>
      <w:rPr>
        <w:rFonts w:cs="Times New Roman"/>
      </w:rPr>
    </w:lvl>
    <w:lvl w:ilvl="5">
      <w:start w:val="1"/>
      <w:numFmt w:val="decimal"/>
      <w:pStyle w:val="Heading6"/>
      <w:lvlText w:val=".%6"/>
      <w:legacy w:legacy="1" w:legacySpace="120" w:legacyIndent="1152"/>
      <w:lvlJc w:val="left"/>
      <w:pPr>
        <w:ind w:left="1152" w:hanging="1152"/>
      </w:pPr>
      <w:rPr>
        <w:rFonts w:cs="Times New Roman"/>
      </w:rPr>
    </w:lvl>
    <w:lvl w:ilvl="6">
      <w:start w:val="1"/>
      <w:numFmt w:val="decimal"/>
      <w:pStyle w:val="Heading7"/>
      <w:lvlText w:val=".%6.%7"/>
      <w:legacy w:legacy="1" w:legacySpace="120" w:legacyIndent="1296"/>
      <w:lvlJc w:val="left"/>
      <w:pPr>
        <w:ind w:left="1296" w:hanging="1296"/>
      </w:pPr>
      <w:rPr>
        <w:rFonts w:cs="Times New Roman"/>
      </w:rPr>
    </w:lvl>
    <w:lvl w:ilvl="7">
      <w:start w:val="1"/>
      <w:numFmt w:val="decimal"/>
      <w:pStyle w:val="Heading8"/>
      <w:lvlText w:val=".%6.%7.%8"/>
      <w:legacy w:legacy="1" w:legacySpace="120" w:legacyIndent="1440"/>
      <w:lvlJc w:val="left"/>
      <w:pPr>
        <w:ind w:left="1440" w:hanging="1440"/>
      </w:pPr>
      <w:rPr>
        <w:rFonts w:cs="Times New Roman"/>
      </w:rPr>
    </w:lvl>
    <w:lvl w:ilvl="8">
      <w:start w:val="1"/>
      <w:numFmt w:val="decimal"/>
      <w:pStyle w:val="Heading9"/>
      <w:lvlText w:val=".%6.%7.%8.%9"/>
      <w:legacy w:legacy="1" w:legacySpace="120" w:legacyIndent="1584"/>
      <w:lvlJc w:val="left"/>
      <w:pPr>
        <w:ind w:left="1584" w:hanging="1584"/>
      </w:pPr>
      <w:rPr>
        <w:rFonts w:cs="Times New Roman"/>
      </w:rPr>
    </w:lvl>
  </w:abstractNum>
  <w:abstractNum w:abstractNumId="1" w15:restartNumberingAfterBreak="0">
    <w:nsid w:val="055F4DFC"/>
    <w:multiLevelType w:val="hybridMultilevel"/>
    <w:tmpl w:val="3E3C0A2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2BDC1A28">
      <w:start w:val="1"/>
      <w:numFmt w:val="lowerLetter"/>
      <w:lvlText w:val="(%3)"/>
      <w:lvlJc w:val="left"/>
      <w:pPr>
        <w:ind w:left="2685" w:hanging="705"/>
      </w:pPr>
      <w:rPr>
        <w:rFonts w:hint="default"/>
      </w:rPr>
    </w:lvl>
    <w:lvl w:ilvl="3" w:tplc="385ED54A">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E73428"/>
    <w:multiLevelType w:val="hybridMultilevel"/>
    <w:tmpl w:val="4A785FA0"/>
    <w:name w:val="Mimi2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FE6B27"/>
    <w:multiLevelType w:val="hybridMultilevel"/>
    <w:tmpl w:val="083071CA"/>
    <w:name w:val="Mimi222"/>
    <w:lvl w:ilvl="0" w:tplc="3CD65D8A">
      <w:start w:val="1"/>
      <w:numFmt w:val="lowerRoman"/>
      <w:lvlText w:val="(%1)"/>
      <w:lvlJc w:val="left"/>
      <w:pPr>
        <w:ind w:left="1179" w:hanging="360"/>
      </w:pPr>
      <w:rPr>
        <w:rFonts w:cs="Times New Roman" w:hint="default"/>
        <w:b w:val="0"/>
        <w:i w:val="0"/>
      </w:rPr>
    </w:lvl>
    <w:lvl w:ilvl="1" w:tplc="040C0019">
      <w:start w:val="1"/>
      <w:numFmt w:val="lowerLetter"/>
      <w:lvlText w:val="%2."/>
      <w:lvlJc w:val="left"/>
      <w:pPr>
        <w:ind w:left="1899" w:hanging="360"/>
      </w:pPr>
    </w:lvl>
    <w:lvl w:ilvl="2" w:tplc="040C001B">
      <w:start w:val="1"/>
      <w:numFmt w:val="lowerRoman"/>
      <w:lvlText w:val="%3."/>
      <w:lvlJc w:val="right"/>
      <w:pPr>
        <w:ind w:left="2619" w:hanging="180"/>
      </w:pPr>
    </w:lvl>
    <w:lvl w:ilvl="3" w:tplc="040C000F">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4" w15:restartNumberingAfterBreak="0">
    <w:nsid w:val="1B5A08EA"/>
    <w:multiLevelType w:val="hybridMultilevel"/>
    <w:tmpl w:val="5BF4FF38"/>
    <w:name w:val="Mimi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360251"/>
    <w:multiLevelType w:val="multilevel"/>
    <w:tmpl w:val="4D3455A4"/>
    <w:name w:val="Mimi"/>
    <w:lvl w:ilvl="0">
      <w:start w:val="1"/>
      <w:numFmt w:val="decimal"/>
      <w:pStyle w:val="Heading1"/>
      <w:lvlText w:val="%1"/>
      <w:lvlJc w:val="left"/>
      <w:pPr>
        <w:ind w:left="432" w:hanging="432"/>
      </w:pPr>
      <w:rPr>
        <w:rFonts w:ascii="Arial Gras" w:hAnsi="Arial Gras" w:hint="default"/>
        <w:b/>
        <w:i w:val="0"/>
        <w:sz w:val="20"/>
        <w:szCs w:val="20"/>
      </w:rPr>
    </w:lvl>
    <w:lvl w:ilvl="1">
      <w:start w:val="1"/>
      <w:numFmt w:val="decimal"/>
      <w:pStyle w:val="Heading2"/>
      <w:lvlText w:val="%1.%2"/>
      <w:lvlJc w:val="left"/>
      <w:pPr>
        <w:ind w:left="576" w:hanging="576"/>
      </w:pPr>
      <w:rPr>
        <w:rFonts w:ascii="Arial" w:hAnsi="Arial" w:hint="default"/>
        <w:b w:val="0"/>
        <w:i w:val="0"/>
        <w:sz w:val="20"/>
        <w:szCs w:val="20"/>
      </w:rPr>
    </w:lvl>
    <w:lvl w:ilvl="2">
      <w:start w:val="1"/>
      <w:numFmt w:val="decimal"/>
      <w:pStyle w:val="Heading3"/>
      <w:lvlText w:val="%1.%2.%3"/>
      <w:lvlJc w:val="left"/>
      <w:pPr>
        <w:ind w:left="720" w:hanging="720"/>
      </w:pPr>
      <w:rPr>
        <w:rFonts w:ascii="Arial" w:hAnsi="Arial" w:hint="default"/>
        <w:b w:val="0"/>
        <w:i w:val="0"/>
        <w:sz w:val="20"/>
      </w:rPr>
    </w:lvl>
    <w:lvl w:ilvl="3">
      <w:start w:val="1"/>
      <w:numFmt w:val="decimal"/>
      <w:pStyle w:val="Heading40"/>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20A1518"/>
    <w:multiLevelType w:val="hybridMultilevel"/>
    <w:tmpl w:val="05D2BE3E"/>
    <w:lvl w:ilvl="0" w:tplc="87624F86">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4230571"/>
    <w:multiLevelType w:val="hybridMultilevel"/>
    <w:tmpl w:val="878CA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3F26CC"/>
    <w:multiLevelType w:val="hybridMultilevel"/>
    <w:tmpl w:val="3D30C2D4"/>
    <w:name w:val="Mimi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A53E44"/>
    <w:multiLevelType w:val="hybridMultilevel"/>
    <w:tmpl w:val="B89E3394"/>
    <w:lvl w:ilvl="0" w:tplc="2DF80090">
      <w:start w:val="1"/>
      <w:numFmt w:val="upperRoman"/>
      <w:lvlText w:val="%1."/>
      <w:lvlJc w:val="righ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290705"/>
    <w:multiLevelType w:val="multilevel"/>
    <w:tmpl w:val="379EF1B4"/>
    <w:name w:val="Mimi"/>
    <w:lvl w:ilvl="0">
      <w:start w:val="1"/>
      <w:numFmt w:val="decimal"/>
      <w:lvlText w:val="%1"/>
      <w:lvlJc w:val="left"/>
      <w:pPr>
        <w:ind w:left="432" w:hanging="432"/>
      </w:pPr>
      <w:rPr>
        <w:rFonts w:ascii="Arial Gras" w:hAnsi="Arial Gras" w:hint="default"/>
        <w:b/>
        <w:i w:val="0"/>
        <w:sz w:val="20"/>
      </w:rPr>
    </w:lvl>
    <w:lvl w:ilvl="1">
      <w:start w:val="1"/>
      <w:numFmt w:val="decimal"/>
      <w:lvlText w:val="%1.%2"/>
      <w:lvlJc w:val="left"/>
      <w:pPr>
        <w:ind w:left="576" w:hanging="576"/>
      </w:pPr>
      <w:rPr>
        <w:rFonts w:ascii="Arial" w:hAnsi="Arial" w:hint="default"/>
        <w:b w:val="0"/>
        <w:i w:val="0"/>
        <w:sz w:val="20"/>
      </w:rPr>
    </w:lvl>
    <w:lvl w:ilvl="2">
      <w:start w:val="1"/>
      <w:numFmt w:val="decimal"/>
      <w:lvlText w:val="%1.%2.%3"/>
      <w:lvlJc w:val="left"/>
      <w:pPr>
        <w:ind w:left="720" w:hanging="720"/>
      </w:pPr>
      <w:rPr>
        <w:rFonts w:ascii="Arial" w:hAnsi="Arial" w:hint="default"/>
        <w:b w:val="0"/>
        <w:i w:val="0"/>
        <w:sz w:val="20"/>
      </w:rPr>
    </w:lvl>
    <w:lvl w:ilvl="3">
      <w:start w:val="1"/>
      <w:numFmt w:val="decimal"/>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D645E93"/>
    <w:multiLevelType w:val="hybridMultilevel"/>
    <w:tmpl w:val="3BEE641A"/>
    <w:lvl w:ilvl="0" w:tplc="EBBE718A">
      <w:start w:val="1"/>
      <w:numFmt w:val="low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49935F88"/>
    <w:multiLevelType w:val="hybridMultilevel"/>
    <w:tmpl w:val="730E6B72"/>
    <w:name w:val="Mimi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AE739F7"/>
    <w:multiLevelType w:val="hybridMultilevel"/>
    <w:tmpl w:val="E2BA7D14"/>
    <w:lvl w:ilvl="0" w:tplc="1A4E96A6">
      <w:start w:val="1"/>
      <w:numFmt w:val="decimal"/>
      <w:lvlText w:val="%1)"/>
      <w:lvlJc w:val="left"/>
      <w:pPr>
        <w:ind w:left="720" w:hanging="360"/>
      </w:pPr>
      <w:rPr>
        <w:rFonts w:ascii="Times New Roman" w:eastAsia="Calibri" w:hAnsi="Times New Roman" w:cs="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D366652"/>
    <w:multiLevelType w:val="hybridMultilevel"/>
    <w:tmpl w:val="4914F84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A05110"/>
    <w:multiLevelType w:val="hybridMultilevel"/>
    <w:tmpl w:val="1C58E698"/>
    <w:name w:val="Mimi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0A478C3"/>
    <w:multiLevelType w:val="hybridMultilevel"/>
    <w:tmpl w:val="672C5F6E"/>
    <w:name w:val="Mimi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B21179"/>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E2748DE"/>
    <w:multiLevelType w:val="hybridMultilevel"/>
    <w:tmpl w:val="2C0069C8"/>
    <w:name w:val="Mimi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BA2CD454">
      <w:start w:val="1"/>
      <w:numFmt w:val="lowerRoman"/>
      <w:lvlText w:val="(%4)"/>
      <w:lvlJc w:val="left"/>
      <w:pPr>
        <w:ind w:left="3240" w:hanging="72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E582716"/>
    <w:multiLevelType w:val="hybridMultilevel"/>
    <w:tmpl w:val="73F63F56"/>
    <w:name w:val="Mimi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5BA5DFD"/>
    <w:multiLevelType w:val="hybridMultilevel"/>
    <w:tmpl w:val="106C492A"/>
    <w:lvl w:ilvl="0" w:tplc="38F43C82">
      <w:start w:val="1"/>
      <w:numFmt w:val="upperLetter"/>
      <w:pStyle w:val="Heading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92E5190"/>
    <w:multiLevelType w:val="hybridMultilevel"/>
    <w:tmpl w:val="3C0CE7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1FD4BA6"/>
    <w:multiLevelType w:val="hybridMultilevel"/>
    <w:tmpl w:val="50A4FA5C"/>
    <w:lvl w:ilvl="0" w:tplc="83D298E0">
      <w:start w:val="24"/>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6901D7"/>
    <w:multiLevelType w:val="hybridMultilevel"/>
    <w:tmpl w:val="827409BC"/>
    <w:name w:val="Mimi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3FA00B1"/>
    <w:multiLevelType w:val="multilevel"/>
    <w:tmpl w:val="E47CF9BC"/>
    <w:lvl w:ilvl="0">
      <w:start w:val="1"/>
      <w:numFmt w:val="bullet"/>
      <w:lvlText w:val=""/>
      <w:lvlJc w:val="left"/>
      <w:pPr>
        <w:tabs>
          <w:tab w:val="num" w:pos="720"/>
        </w:tabs>
        <w:ind w:left="720" w:hanging="720"/>
      </w:pPr>
      <w:rPr>
        <w:rFonts w:ascii="Wingdings" w:hAnsi="Wingdings" w:hint="default"/>
      </w:rPr>
    </w:lvl>
    <w:lvl w:ilvl="1">
      <w:start w:val="1"/>
      <w:numFmt w:val="bullet"/>
      <w:lvlText w:val=""/>
      <w:lvlJc w:val="left"/>
      <w:pPr>
        <w:tabs>
          <w:tab w:val="num" w:pos="1440"/>
        </w:tabs>
        <w:ind w:left="1440" w:hanging="720"/>
      </w:pPr>
      <w:rPr>
        <w:rFonts w:ascii="Wingdings" w:hAnsi="Wingdings" w:hint="default"/>
      </w:rPr>
    </w:lvl>
    <w:lvl w:ilvl="2">
      <w:start w:val="1"/>
      <w:numFmt w:val="bullet"/>
      <w:lvlText w:val=""/>
      <w:lvlJc w:val="left"/>
      <w:pPr>
        <w:tabs>
          <w:tab w:val="num" w:pos="2160"/>
        </w:tabs>
        <w:ind w:left="2160" w:hanging="720"/>
      </w:pPr>
      <w:rPr>
        <w:rFonts w:ascii="Wingdings" w:hAnsi="Wingdings" w:hint="default"/>
      </w:rPr>
    </w:lvl>
    <w:lvl w:ilvl="3">
      <w:start w:val="1"/>
      <w:numFmt w:val="bullet"/>
      <w:lvlText w:val=""/>
      <w:lvlJc w:val="left"/>
      <w:pPr>
        <w:tabs>
          <w:tab w:val="num" w:pos="2880"/>
        </w:tabs>
        <w:ind w:left="2880" w:hanging="720"/>
      </w:pPr>
      <w:rPr>
        <w:rFonts w:ascii="Wingdings" w:hAnsi="Wingdings" w:hint="default"/>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5F5135D"/>
    <w:multiLevelType w:val="hybridMultilevel"/>
    <w:tmpl w:val="35FA1080"/>
    <w:lvl w:ilvl="0" w:tplc="1A4E96A6">
      <w:start w:val="1"/>
      <w:numFmt w:val="decimal"/>
      <w:lvlText w:val="%1)"/>
      <w:lvlJc w:val="left"/>
      <w:pPr>
        <w:ind w:left="720" w:hanging="360"/>
      </w:pPr>
      <w:rPr>
        <w:rFonts w:ascii="Times New Roman" w:eastAsia="Calibri" w:hAnsi="Times New Roman" w:cs="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B180826"/>
    <w:multiLevelType w:val="hybridMultilevel"/>
    <w:tmpl w:val="AF469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8727D3"/>
    <w:multiLevelType w:val="hybridMultilevel"/>
    <w:tmpl w:val="C3924FE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5545913">
    <w:abstractNumId w:val="0"/>
  </w:num>
  <w:num w:numId="2" w16cid:durableId="1780559716">
    <w:abstractNumId w:val="0"/>
  </w:num>
  <w:num w:numId="3" w16cid:durableId="858735881">
    <w:abstractNumId w:val="20"/>
  </w:num>
  <w:num w:numId="4" w16cid:durableId="2133817209">
    <w:abstractNumId w:val="5"/>
  </w:num>
  <w:num w:numId="5" w16cid:durableId="1088308508">
    <w:abstractNumId w:val="17"/>
  </w:num>
  <w:num w:numId="6" w16cid:durableId="1819105918">
    <w:abstractNumId w:val="21"/>
  </w:num>
  <w:num w:numId="7" w16cid:durableId="831411213">
    <w:abstractNumId w:val="1"/>
  </w:num>
  <w:num w:numId="8" w16cid:durableId="1081677839">
    <w:abstractNumId w:val="14"/>
  </w:num>
  <w:num w:numId="9" w16cid:durableId="1387948329">
    <w:abstractNumId w:val="27"/>
  </w:num>
  <w:num w:numId="10" w16cid:durableId="29440939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6206758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664895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67617262">
    <w:abstractNumId w:val="7"/>
  </w:num>
  <w:num w:numId="14" w16cid:durableId="1668946882">
    <w:abstractNumId w:val="6"/>
  </w:num>
  <w:num w:numId="15" w16cid:durableId="854340425">
    <w:abstractNumId w:val="9"/>
  </w:num>
  <w:num w:numId="16" w16cid:durableId="473527729">
    <w:abstractNumId w:val="24"/>
  </w:num>
  <w:num w:numId="17" w16cid:durableId="721251111">
    <w:abstractNumId w:val="26"/>
  </w:num>
  <w:num w:numId="18" w16cid:durableId="1384593676">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09"/>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4D3"/>
    <w:rsid w:val="00001C61"/>
    <w:rsid w:val="000028E9"/>
    <w:rsid w:val="000041E8"/>
    <w:rsid w:val="0000481A"/>
    <w:rsid w:val="0000654F"/>
    <w:rsid w:val="00007014"/>
    <w:rsid w:val="000076C4"/>
    <w:rsid w:val="000136A6"/>
    <w:rsid w:val="000149B2"/>
    <w:rsid w:val="0001606A"/>
    <w:rsid w:val="00016821"/>
    <w:rsid w:val="00016F57"/>
    <w:rsid w:val="000266EB"/>
    <w:rsid w:val="00026A8C"/>
    <w:rsid w:val="000313C9"/>
    <w:rsid w:val="00033476"/>
    <w:rsid w:val="00036198"/>
    <w:rsid w:val="000404A2"/>
    <w:rsid w:val="00041244"/>
    <w:rsid w:val="000441A6"/>
    <w:rsid w:val="00045BFB"/>
    <w:rsid w:val="00046D55"/>
    <w:rsid w:val="00047633"/>
    <w:rsid w:val="0005163E"/>
    <w:rsid w:val="00051933"/>
    <w:rsid w:val="0005305B"/>
    <w:rsid w:val="000574D8"/>
    <w:rsid w:val="00057B69"/>
    <w:rsid w:val="0006092E"/>
    <w:rsid w:val="00060BBB"/>
    <w:rsid w:val="00061C2B"/>
    <w:rsid w:val="00063E16"/>
    <w:rsid w:val="00064646"/>
    <w:rsid w:val="00066C39"/>
    <w:rsid w:val="00066EC9"/>
    <w:rsid w:val="00067E0B"/>
    <w:rsid w:val="000754B9"/>
    <w:rsid w:val="000759E5"/>
    <w:rsid w:val="000760F8"/>
    <w:rsid w:val="00076F2B"/>
    <w:rsid w:val="00077036"/>
    <w:rsid w:val="0007776B"/>
    <w:rsid w:val="00077E86"/>
    <w:rsid w:val="00080D3E"/>
    <w:rsid w:val="00081FF3"/>
    <w:rsid w:val="000865D6"/>
    <w:rsid w:val="00087574"/>
    <w:rsid w:val="00087D60"/>
    <w:rsid w:val="000911E8"/>
    <w:rsid w:val="00091D6A"/>
    <w:rsid w:val="00091DE7"/>
    <w:rsid w:val="00092A0A"/>
    <w:rsid w:val="00093B1F"/>
    <w:rsid w:val="00097243"/>
    <w:rsid w:val="000A2E96"/>
    <w:rsid w:val="000A3965"/>
    <w:rsid w:val="000A5219"/>
    <w:rsid w:val="000A5FCB"/>
    <w:rsid w:val="000A6F87"/>
    <w:rsid w:val="000A77B2"/>
    <w:rsid w:val="000B1AE6"/>
    <w:rsid w:val="000B288D"/>
    <w:rsid w:val="000B29C1"/>
    <w:rsid w:val="000B3757"/>
    <w:rsid w:val="000B3FFD"/>
    <w:rsid w:val="000B4DD3"/>
    <w:rsid w:val="000B4F1F"/>
    <w:rsid w:val="000C1FAB"/>
    <w:rsid w:val="000C2EE6"/>
    <w:rsid w:val="000C372E"/>
    <w:rsid w:val="000C4A9C"/>
    <w:rsid w:val="000C59C3"/>
    <w:rsid w:val="000C6B68"/>
    <w:rsid w:val="000D0800"/>
    <w:rsid w:val="000D2B0D"/>
    <w:rsid w:val="000D7205"/>
    <w:rsid w:val="000E0174"/>
    <w:rsid w:val="000E100B"/>
    <w:rsid w:val="000E3139"/>
    <w:rsid w:val="000E71A9"/>
    <w:rsid w:val="000E767B"/>
    <w:rsid w:val="000F0C3E"/>
    <w:rsid w:val="000F3AD7"/>
    <w:rsid w:val="000F42F5"/>
    <w:rsid w:val="000F443E"/>
    <w:rsid w:val="00100558"/>
    <w:rsid w:val="001012AF"/>
    <w:rsid w:val="001054A4"/>
    <w:rsid w:val="00106B01"/>
    <w:rsid w:val="00107AF3"/>
    <w:rsid w:val="0011160B"/>
    <w:rsid w:val="001123D3"/>
    <w:rsid w:val="001143D7"/>
    <w:rsid w:val="00114A42"/>
    <w:rsid w:val="001152B7"/>
    <w:rsid w:val="00120A0D"/>
    <w:rsid w:val="00120CEB"/>
    <w:rsid w:val="001227FE"/>
    <w:rsid w:val="00140FF6"/>
    <w:rsid w:val="00141E7D"/>
    <w:rsid w:val="0014504B"/>
    <w:rsid w:val="001455F1"/>
    <w:rsid w:val="00146F8E"/>
    <w:rsid w:val="001507AA"/>
    <w:rsid w:val="00155D50"/>
    <w:rsid w:val="00156663"/>
    <w:rsid w:val="00157CF0"/>
    <w:rsid w:val="001600FF"/>
    <w:rsid w:val="00163B72"/>
    <w:rsid w:val="00163C9A"/>
    <w:rsid w:val="00163D3A"/>
    <w:rsid w:val="001671E0"/>
    <w:rsid w:val="00170778"/>
    <w:rsid w:val="00170A9A"/>
    <w:rsid w:val="00170FB2"/>
    <w:rsid w:val="00173250"/>
    <w:rsid w:val="00173819"/>
    <w:rsid w:val="00173D09"/>
    <w:rsid w:val="0017734A"/>
    <w:rsid w:val="001775DA"/>
    <w:rsid w:val="001775F9"/>
    <w:rsid w:val="00182ACC"/>
    <w:rsid w:val="001839FB"/>
    <w:rsid w:val="00183ADD"/>
    <w:rsid w:val="00183D48"/>
    <w:rsid w:val="001864B2"/>
    <w:rsid w:val="0018655C"/>
    <w:rsid w:val="00193FE6"/>
    <w:rsid w:val="00194914"/>
    <w:rsid w:val="00196A60"/>
    <w:rsid w:val="001979F5"/>
    <w:rsid w:val="001A1A6D"/>
    <w:rsid w:val="001A224A"/>
    <w:rsid w:val="001A233A"/>
    <w:rsid w:val="001A2B81"/>
    <w:rsid w:val="001A2DA3"/>
    <w:rsid w:val="001A350A"/>
    <w:rsid w:val="001B041F"/>
    <w:rsid w:val="001B1B63"/>
    <w:rsid w:val="001B2EE3"/>
    <w:rsid w:val="001C0EF5"/>
    <w:rsid w:val="001C13AE"/>
    <w:rsid w:val="001C1446"/>
    <w:rsid w:val="001C1586"/>
    <w:rsid w:val="001C1FD9"/>
    <w:rsid w:val="001C25A9"/>
    <w:rsid w:val="001C2E55"/>
    <w:rsid w:val="001C3245"/>
    <w:rsid w:val="001C499A"/>
    <w:rsid w:val="001C73CC"/>
    <w:rsid w:val="001C74B3"/>
    <w:rsid w:val="001C7B70"/>
    <w:rsid w:val="001D1568"/>
    <w:rsid w:val="001D1959"/>
    <w:rsid w:val="001D2B23"/>
    <w:rsid w:val="001D2D74"/>
    <w:rsid w:val="001D3782"/>
    <w:rsid w:val="001D40C0"/>
    <w:rsid w:val="001D7076"/>
    <w:rsid w:val="001D7091"/>
    <w:rsid w:val="001E115F"/>
    <w:rsid w:val="001E1EC4"/>
    <w:rsid w:val="001E2805"/>
    <w:rsid w:val="001E2E72"/>
    <w:rsid w:val="001E3D45"/>
    <w:rsid w:val="001E6B95"/>
    <w:rsid w:val="001F50E1"/>
    <w:rsid w:val="001F691D"/>
    <w:rsid w:val="002007FD"/>
    <w:rsid w:val="0020123F"/>
    <w:rsid w:val="00201522"/>
    <w:rsid w:val="00201F1B"/>
    <w:rsid w:val="00203DFA"/>
    <w:rsid w:val="00204D24"/>
    <w:rsid w:val="0020577E"/>
    <w:rsid w:val="00207698"/>
    <w:rsid w:val="00211EE9"/>
    <w:rsid w:val="00213D04"/>
    <w:rsid w:val="002142A5"/>
    <w:rsid w:val="0021442E"/>
    <w:rsid w:val="00215209"/>
    <w:rsid w:val="00215569"/>
    <w:rsid w:val="00215988"/>
    <w:rsid w:val="00215A25"/>
    <w:rsid w:val="0021634C"/>
    <w:rsid w:val="00220153"/>
    <w:rsid w:val="00220E14"/>
    <w:rsid w:val="002230EE"/>
    <w:rsid w:val="002236BE"/>
    <w:rsid w:val="00223C3B"/>
    <w:rsid w:val="00223DE7"/>
    <w:rsid w:val="00225070"/>
    <w:rsid w:val="00225560"/>
    <w:rsid w:val="0022608F"/>
    <w:rsid w:val="00227FC5"/>
    <w:rsid w:val="0023411F"/>
    <w:rsid w:val="00234EB8"/>
    <w:rsid w:val="00236530"/>
    <w:rsid w:val="00237EDA"/>
    <w:rsid w:val="00242E65"/>
    <w:rsid w:val="00244B9E"/>
    <w:rsid w:val="00246C0B"/>
    <w:rsid w:val="00247B1A"/>
    <w:rsid w:val="002506E5"/>
    <w:rsid w:val="00250A15"/>
    <w:rsid w:val="00250B6A"/>
    <w:rsid w:val="00251684"/>
    <w:rsid w:val="002523E1"/>
    <w:rsid w:val="00257692"/>
    <w:rsid w:val="002601E6"/>
    <w:rsid w:val="00260591"/>
    <w:rsid w:val="00261487"/>
    <w:rsid w:val="00262A63"/>
    <w:rsid w:val="00265ED0"/>
    <w:rsid w:val="00270CF5"/>
    <w:rsid w:val="00274C2D"/>
    <w:rsid w:val="00275F66"/>
    <w:rsid w:val="00280F13"/>
    <w:rsid w:val="00282669"/>
    <w:rsid w:val="00284D3F"/>
    <w:rsid w:val="0028604B"/>
    <w:rsid w:val="002860D6"/>
    <w:rsid w:val="00292AC8"/>
    <w:rsid w:val="002937AE"/>
    <w:rsid w:val="002953C0"/>
    <w:rsid w:val="00296847"/>
    <w:rsid w:val="00297683"/>
    <w:rsid w:val="002A0917"/>
    <w:rsid w:val="002A1CEA"/>
    <w:rsid w:val="002A2866"/>
    <w:rsid w:val="002A43DA"/>
    <w:rsid w:val="002A4795"/>
    <w:rsid w:val="002A4A14"/>
    <w:rsid w:val="002A5E2F"/>
    <w:rsid w:val="002A6986"/>
    <w:rsid w:val="002B281D"/>
    <w:rsid w:val="002B4116"/>
    <w:rsid w:val="002B444A"/>
    <w:rsid w:val="002B5529"/>
    <w:rsid w:val="002C21D9"/>
    <w:rsid w:val="002C586E"/>
    <w:rsid w:val="002C6F77"/>
    <w:rsid w:val="002C7E5B"/>
    <w:rsid w:val="002D5695"/>
    <w:rsid w:val="002D5BD5"/>
    <w:rsid w:val="002E015C"/>
    <w:rsid w:val="002E0BE7"/>
    <w:rsid w:val="002E4012"/>
    <w:rsid w:val="002E4374"/>
    <w:rsid w:val="002E51C3"/>
    <w:rsid w:val="002E5600"/>
    <w:rsid w:val="002E65F3"/>
    <w:rsid w:val="002F06B1"/>
    <w:rsid w:val="002F1D25"/>
    <w:rsid w:val="002F21D6"/>
    <w:rsid w:val="002F458A"/>
    <w:rsid w:val="002F4A50"/>
    <w:rsid w:val="002F4F90"/>
    <w:rsid w:val="002F5ACC"/>
    <w:rsid w:val="002F633F"/>
    <w:rsid w:val="00300BE8"/>
    <w:rsid w:val="00305046"/>
    <w:rsid w:val="00305B48"/>
    <w:rsid w:val="00305DA9"/>
    <w:rsid w:val="00305FA1"/>
    <w:rsid w:val="003107B3"/>
    <w:rsid w:val="00315FD3"/>
    <w:rsid w:val="0031732F"/>
    <w:rsid w:val="0032003C"/>
    <w:rsid w:val="003213F9"/>
    <w:rsid w:val="00321461"/>
    <w:rsid w:val="003215CF"/>
    <w:rsid w:val="00323683"/>
    <w:rsid w:val="00323E6F"/>
    <w:rsid w:val="00326937"/>
    <w:rsid w:val="00326D19"/>
    <w:rsid w:val="00327183"/>
    <w:rsid w:val="00327737"/>
    <w:rsid w:val="00327A95"/>
    <w:rsid w:val="00330688"/>
    <w:rsid w:val="00330987"/>
    <w:rsid w:val="003327FE"/>
    <w:rsid w:val="00332EA1"/>
    <w:rsid w:val="00334A8D"/>
    <w:rsid w:val="00334B96"/>
    <w:rsid w:val="00340EFD"/>
    <w:rsid w:val="00342EEB"/>
    <w:rsid w:val="00351B29"/>
    <w:rsid w:val="00351E7F"/>
    <w:rsid w:val="003524FD"/>
    <w:rsid w:val="0035311F"/>
    <w:rsid w:val="0035627B"/>
    <w:rsid w:val="003565DC"/>
    <w:rsid w:val="003625D0"/>
    <w:rsid w:val="0036403F"/>
    <w:rsid w:val="00364E9D"/>
    <w:rsid w:val="00365F00"/>
    <w:rsid w:val="0036748D"/>
    <w:rsid w:val="00373036"/>
    <w:rsid w:val="00380346"/>
    <w:rsid w:val="003869B1"/>
    <w:rsid w:val="00390260"/>
    <w:rsid w:val="003904AD"/>
    <w:rsid w:val="003910EF"/>
    <w:rsid w:val="003914E8"/>
    <w:rsid w:val="00393032"/>
    <w:rsid w:val="00393C74"/>
    <w:rsid w:val="0039461D"/>
    <w:rsid w:val="003A4887"/>
    <w:rsid w:val="003A5E9D"/>
    <w:rsid w:val="003A726E"/>
    <w:rsid w:val="003B1D53"/>
    <w:rsid w:val="003B3164"/>
    <w:rsid w:val="003B4734"/>
    <w:rsid w:val="003B4B0F"/>
    <w:rsid w:val="003B5C27"/>
    <w:rsid w:val="003C0768"/>
    <w:rsid w:val="003C46FD"/>
    <w:rsid w:val="003C7C88"/>
    <w:rsid w:val="003D0670"/>
    <w:rsid w:val="003D33B2"/>
    <w:rsid w:val="003D4B60"/>
    <w:rsid w:val="003D5ABE"/>
    <w:rsid w:val="003D72E3"/>
    <w:rsid w:val="003E15E2"/>
    <w:rsid w:val="003E1A3E"/>
    <w:rsid w:val="003E7F87"/>
    <w:rsid w:val="003F2178"/>
    <w:rsid w:val="003F22CD"/>
    <w:rsid w:val="003F2F6C"/>
    <w:rsid w:val="003F3552"/>
    <w:rsid w:val="003F3AAA"/>
    <w:rsid w:val="003F5903"/>
    <w:rsid w:val="003F649C"/>
    <w:rsid w:val="003F76D1"/>
    <w:rsid w:val="003F7DD4"/>
    <w:rsid w:val="004055F7"/>
    <w:rsid w:val="00407338"/>
    <w:rsid w:val="00410552"/>
    <w:rsid w:val="0041319F"/>
    <w:rsid w:val="00420943"/>
    <w:rsid w:val="00421089"/>
    <w:rsid w:val="004212B2"/>
    <w:rsid w:val="00424B7B"/>
    <w:rsid w:val="004276DD"/>
    <w:rsid w:val="00436215"/>
    <w:rsid w:val="004368E0"/>
    <w:rsid w:val="004402C8"/>
    <w:rsid w:val="00442229"/>
    <w:rsid w:val="0044426D"/>
    <w:rsid w:val="004501BB"/>
    <w:rsid w:val="00450924"/>
    <w:rsid w:val="00452235"/>
    <w:rsid w:val="00452B29"/>
    <w:rsid w:val="0045438C"/>
    <w:rsid w:val="00455B3C"/>
    <w:rsid w:val="00457B2C"/>
    <w:rsid w:val="00460107"/>
    <w:rsid w:val="00465406"/>
    <w:rsid w:val="00466855"/>
    <w:rsid w:val="00467DDB"/>
    <w:rsid w:val="00470894"/>
    <w:rsid w:val="00470A06"/>
    <w:rsid w:val="00471ADA"/>
    <w:rsid w:val="00471B08"/>
    <w:rsid w:val="00472445"/>
    <w:rsid w:val="00476C5B"/>
    <w:rsid w:val="004830AD"/>
    <w:rsid w:val="00484508"/>
    <w:rsid w:val="00487355"/>
    <w:rsid w:val="004875CC"/>
    <w:rsid w:val="00487F7C"/>
    <w:rsid w:val="00490A12"/>
    <w:rsid w:val="00491826"/>
    <w:rsid w:val="0049403C"/>
    <w:rsid w:val="0049504A"/>
    <w:rsid w:val="0049689A"/>
    <w:rsid w:val="00496A1A"/>
    <w:rsid w:val="00496D28"/>
    <w:rsid w:val="004A698F"/>
    <w:rsid w:val="004A755B"/>
    <w:rsid w:val="004A778B"/>
    <w:rsid w:val="004A7EBB"/>
    <w:rsid w:val="004B12B5"/>
    <w:rsid w:val="004B183B"/>
    <w:rsid w:val="004B742C"/>
    <w:rsid w:val="004B7A72"/>
    <w:rsid w:val="004B7E28"/>
    <w:rsid w:val="004C3083"/>
    <w:rsid w:val="004C3EDE"/>
    <w:rsid w:val="004C4DB0"/>
    <w:rsid w:val="004C555F"/>
    <w:rsid w:val="004D05C7"/>
    <w:rsid w:val="004D68FC"/>
    <w:rsid w:val="004D6926"/>
    <w:rsid w:val="004D69E0"/>
    <w:rsid w:val="004E16F5"/>
    <w:rsid w:val="004E1AD1"/>
    <w:rsid w:val="004E1EE4"/>
    <w:rsid w:val="004E3C10"/>
    <w:rsid w:val="004E4AC2"/>
    <w:rsid w:val="004E652F"/>
    <w:rsid w:val="004F29B8"/>
    <w:rsid w:val="004F4023"/>
    <w:rsid w:val="004F4D47"/>
    <w:rsid w:val="004F5827"/>
    <w:rsid w:val="004F5AC5"/>
    <w:rsid w:val="004F63CF"/>
    <w:rsid w:val="00503E52"/>
    <w:rsid w:val="00504394"/>
    <w:rsid w:val="00504C22"/>
    <w:rsid w:val="0051094C"/>
    <w:rsid w:val="00512643"/>
    <w:rsid w:val="005145B2"/>
    <w:rsid w:val="00515F80"/>
    <w:rsid w:val="005220FA"/>
    <w:rsid w:val="00523248"/>
    <w:rsid w:val="00523B17"/>
    <w:rsid w:val="00524707"/>
    <w:rsid w:val="00525DDB"/>
    <w:rsid w:val="0052640E"/>
    <w:rsid w:val="00526B51"/>
    <w:rsid w:val="00527BE2"/>
    <w:rsid w:val="00530607"/>
    <w:rsid w:val="00533B52"/>
    <w:rsid w:val="00534459"/>
    <w:rsid w:val="00537B29"/>
    <w:rsid w:val="005420D8"/>
    <w:rsid w:val="0054269B"/>
    <w:rsid w:val="00542A4E"/>
    <w:rsid w:val="0054335E"/>
    <w:rsid w:val="00545C5F"/>
    <w:rsid w:val="00546211"/>
    <w:rsid w:val="0054705A"/>
    <w:rsid w:val="00551291"/>
    <w:rsid w:val="005524F2"/>
    <w:rsid w:val="005537CA"/>
    <w:rsid w:val="005538B6"/>
    <w:rsid w:val="00554E29"/>
    <w:rsid w:val="00556114"/>
    <w:rsid w:val="005561AC"/>
    <w:rsid w:val="00556F71"/>
    <w:rsid w:val="00562AA0"/>
    <w:rsid w:val="00562DDC"/>
    <w:rsid w:val="00563EF5"/>
    <w:rsid w:val="00564C88"/>
    <w:rsid w:val="00565878"/>
    <w:rsid w:val="00567442"/>
    <w:rsid w:val="00571792"/>
    <w:rsid w:val="00577C15"/>
    <w:rsid w:val="00580884"/>
    <w:rsid w:val="0058647E"/>
    <w:rsid w:val="00586D15"/>
    <w:rsid w:val="0059225A"/>
    <w:rsid w:val="00594E2E"/>
    <w:rsid w:val="005964CE"/>
    <w:rsid w:val="005973AD"/>
    <w:rsid w:val="005A0757"/>
    <w:rsid w:val="005A2D86"/>
    <w:rsid w:val="005B23B3"/>
    <w:rsid w:val="005B3843"/>
    <w:rsid w:val="005B4079"/>
    <w:rsid w:val="005B443B"/>
    <w:rsid w:val="005B4F4B"/>
    <w:rsid w:val="005B6B4D"/>
    <w:rsid w:val="005B700B"/>
    <w:rsid w:val="005B7354"/>
    <w:rsid w:val="005B7653"/>
    <w:rsid w:val="005B7A86"/>
    <w:rsid w:val="005C2252"/>
    <w:rsid w:val="005C3EAC"/>
    <w:rsid w:val="005C4ED7"/>
    <w:rsid w:val="005C5774"/>
    <w:rsid w:val="005C5EE4"/>
    <w:rsid w:val="005D43DF"/>
    <w:rsid w:val="005E2919"/>
    <w:rsid w:val="005E4F0F"/>
    <w:rsid w:val="005E61C8"/>
    <w:rsid w:val="005E67A2"/>
    <w:rsid w:val="005E6A9C"/>
    <w:rsid w:val="005F0922"/>
    <w:rsid w:val="005F213F"/>
    <w:rsid w:val="005F222F"/>
    <w:rsid w:val="005F2EF0"/>
    <w:rsid w:val="005F472A"/>
    <w:rsid w:val="005F520F"/>
    <w:rsid w:val="005F61C4"/>
    <w:rsid w:val="005F756C"/>
    <w:rsid w:val="00600130"/>
    <w:rsid w:val="00600C3D"/>
    <w:rsid w:val="00601856"/>
    <w:rsid w:val="00602DF8"/>
    <w:rsid w:val="00602E7A"/>
    <w:rsid w:val="00603FEB"/>
    <w:rsid w:val="0060684A"/>
    <w:rsid w:val="00610F74"/>
    <w:rsid w:val="00611696"/>
    <w:rsid w:val="00611882"/>
    <w:rsid w:val="0061230D"/>
    <w:rsid w:val="006133EF"/>
    <w:rsid w:val="00613762"/>
    <w:rsid w:val="006173AF"/>
    <w:rsid w:val="00621D0D"/>
    <w:rsid w:val="0062416E"/>
    <w:rsid w:val="00625332"/>
    <w:rsid w:val="006331CD"/>
    <w:rsid w:val="00633815"/>
    <w:rsid w:val="006344D3"/>
    <w:rsid w:val="00634619"/>
    <w:rsid w:val="0063500A"/>
    <w:rsid w:val="006413B5"/>
    <w:rsid w:val="00642305"/>
    <w:rsid w:val="006449D8"/>
    <w:rsid w:val="0064672E"/>
    <w:rsid w:val="00647E9E"/>
    <w:rsid w:val="00650E1A"/>
    <w:rsid w:val="0065276E"/>
    <w:rsid w:val="00662423"/>
    <w:rsid w:val="0066268E"/>
    <w:rsid w:val="00664CED"/>
    <w:rsid w:val="00665B2B"/>
    <w:rsid w:val="00665C65"/>
    <w:rsid w:val="00666552"/>
    <w:rsid w:val="00667407"/>
    <w:rsid w:val="00673E2A"/>
    <w:rsid w:val="00675BFB"/>
    <w:rsid w:val="00676165"/>
    <w:rsid w:val="006764FE"/>
    <w:rsid w:val="006771EF"/>
    <w:rsid w:val="00680553"/>
    <w:rsid w:val="00680F8B"/>
    <w:rsid w:val="0068635E"/>
    <w:rsid w:val="00686D4A"/>
    <w:rsid w:val="00687A96"/>
    <w:rsid w:val="0069096A"/>
    <w:rsid w:val="00697811"/>
    <w:rsid w:val="006A68CA"/>
    <w:rsid w:val="006B3356"/>
    <w:rsid w:val="006B5117"/>
    <w:rsid w:val="006B538E"/>
    <w:rsid w:val="006B65DB"/>
    <w:rsid w:val="006B6C1C"/>
    <w:rsid w:val="006B735B"/>
    <w:rsid w:val="006C22A6"/>
    <w:rsid w:val="006C262D"/>
    <w:rsid w:val="006C60EA"/>
    <w:rsid w:val="006D42F5"/>
    <w:rsid w:val="006D4366"/>
    <w:rsid w:val="006D5BA2"/>
    <w:rsid w:val="006D74DB"/>
    <w:rsid w:val="006D793F"/>
    <w:rsid w:val="006E10A2"/>
    <w:rsid w:val="006E1190"/>
    <w:rsid w:val="006E674B"/>
    <w:rsid w:val="006F11E2"/>
    <w:rsid w:val="006F3E88"/>
    <w:rsid w:val="006F400A"/>
    <w:rsid w:val="006F4278"/>
    <w:rsid w:val="007000BE"/>
    <w:rsid w:val="00700D4C"/>
    <w:rsid w:val="007026EF"/>
    <w:rsid w:val="0070271C"/>
    <w:rsid w:val="00702FD8"/>
    <w:rsid w:val="00703372"/>
    <w:rsid w:val="00704A03"/>
    <w:rsid w:val="00706B4A"/>
    <w:rsid w:val="00710097"/>
    <w:rsid w:val="007105F9"/>
    <w:rsid w:val="0071305D"/>
    <w:rsid w:val="00716FE9"/>
    <w:rsid w:val="0071734B"/>
    <w:rsid w:val="00717B67"/>
    <w:rsid w:val="00717F15"/>
    <w:rsid w:val="007200CC"/>
    <w:rsid w:val="00721E76"/>
    <w:rsid w:val="00723444"/>
    <w:rsid w:val="007255A0"/>
    <w:rsid w:val="007262B9"/>
    <w:rsid w:val="00726EE1"/>
    <w:rsid w:val="0072707D"/>
    <w:rsid w:val="007300A0"/>
    <w:rsid w:val="00730851"/>
    <w:rsid w:val="00731619"/>
    <w:rsid w:val="0073693E"/>
    <w:rsid w:val="00736EB0"/>
    <w:rsid w:val="00737011"/>
    <w:rsid w:val="007422E9"/>
    <w:rsid w:val="007428A6"/>
    <w:rsid w:val="0074715B"/>
    <w:rsid w:val="00747844"/>
    <w:rsid w:val="007478CA"/>
    <w:rsid w:val="00747941"/>
    <w:rsid w:val="007479BE"/>
    <w:rsid w:val="0075005F"/>
    <w:rsid w:val="00750D7F"/>
    <w:rsid w:val="00757D03"/>
    <w:rsid w:val="00760D43"/>
    <w:rsid w:val="00761FD2"/>
    <w:rsid w:val="007638B7"/>
    <w:rsid w:val="007643A2"/>
    <w:rsid w:val="0076652B"/>
    <w:rsid w:val="007732A9"/>
    <w:rsid w:val="00776759"/>
    <w:rsid w:val="00781206"/>
    <w:rsid w:val="00782C03"/>
    <w:rsid w:val="007831A9"/>
    <w:rsid w:val="00784C5E"/>
    <w:rsid w:val="007855FF"/>
    <w:rsid w:val="00785A0F"/>
    <w:rsid w:val="0078684E"/>
    <w:rsid w:val="007906B7"/>
    <w:rsid w:val="0079070E"/>
    <w:rsid w:val="00793CC3"/>
    <w:rsid w:val="007A0BEB"/>
    <w:rsid w:val="007A142E"/>
    <w:rsid w:val="007A30C9"/>
    <w:rsid w:val="007A4BF5"/>
    <w:rsid w:val="007A73EE"/>
    <w:rsid w:val="007A7F7E"/>
    <w:rsid w:val="007B19BC"/>
    <w:rsid w:val="007B1D35"/>
    <w:rsid w:val="007B2B98"/>
    <w:rsid w:val="007B34D7"/>
    <w:rsid w:val="007B7F38"/>
    <w:rsid w:val="007C008D"/>
    <w:rsid w:val="007C33BF"/>
    <w:rsid w:val="007C3537"/>
    <w:rsid w:val="007C356A"/>
    <w:rsid w:val="007C4C21"/>
    <w:rsid w:val="007C6E8C"/>
    <w:rsid w:val="007D0DD4"/>
    <w:rsid w:val="007D0E60"/>
    <w:rsid w:val="007D1DF2"/>
    <w:rsid w:val="007D20BE"/>
    <w:rsid w:val="007D33A4"/>
    <w:rsid w:val="007D4787"/>
    <w:rsid w:val="007D7A17"/>
    <w:rsid w:val="007E0043"/>
    <w:rsid w:val="007E2102"/>
    <w:rsid w:val="007E6B13"/>
    <w:rsid w:val="007E71F9"/>
    <w:rsid w:val="007E7B61"/>
    <w:rsid w:val="007F19C3"/>
    <w:rsid w:val="007F219D"/>
    <w:rsid w:val="007F2520"/>
    <w:rsid w:val="007F26FE"/>
    <w:rsid w:val="007F3414"/>
    <w:rsid w:val="007F5695"/>
    <w:rsid w:val="007F59A3"/>
    <w:rsid w:val="007F6E9A"/>
    <w:rsid w:val="00801790"/>
    <w:rsid w:val="0080644D"/>
    <w:rsid w:val="00810F5C"/>
    <w:rsid w:val="00811C51"/>
    <w:rsid w:val="00812217"/>
    <w:rsid w:val="00812918"/>
    <w:rsid w:val="00814C98"/>
    <w:rsid w:val="00817840"/>
    <w:rsid w:val="00822DB6"/>
    <w:rsid w:val="00830291"/>
    <w:rsid w:val="0083132D"/>
    <w:rsid w:val="0083155B"/>
    <w:rsid w:val="0083266E"/>
    <w:rsid w:val="00833452"/>
    <w:rsid w:val="00840B2D"/>
    <w:rsid w:val="0084481B"/>
    <w:rsid w:val="00847126"/>
    <w:rsid w:val="00855735"/>
    <w:rsid w:val="00857FF3"/>
    <w:rsid w:val="0086063E"/>
    <w:rsid w:val="0086148E"/>
    <w:rsid w:val="00862D94"/>
    <w:rsid w:val="00863C4D"/>
    <w:rsid w:val="00871078"/>
    <w:rsid w:val="00872F02"/>
    <w:rsid w:val="0087506F"/>
    <w:rsid w:val="008769D0"/>
    <w:rsid w:val="00880DE4"/>
    <w:rsid w:val="0088331E"/>
    <w:rsid w:val="00885838"/>
    <w:rsid w:val="00887F83"/>
    <w:rsid w:val="00890045"/>
    <w:rsid w:val="0089266B"/>
    <w:rsid w:val="0089696C"/>
    <w:rsid w:val="0089729D"/>
    <w:rsid w:val="008A56DF"/>
    <w:rsid w:val="008A63D3"/>
    <w:rsid w:val="008B0AD7"/>
    <w:rsid w:val="008B3D22"/>
    <w:rsid w:val="008B4C55"/>
    <w:rsid w:val="008B5B44"/>
    <w:rsid w:val="008B725C"/>
    <w:rsid w:val="008B7706"/>
    <w:rsid w:val="008B7836"/>
    <w:rsid w:val="008C070E"/>
    <w:rsid w:val="008C0F77"/>
    <w:rsid w:val="008C1CA0"/>
    <w:rsid w:val="008C38B3"/>
    <w:rsid w:val="008C58EF"/>
    <w:rsid w:val="008C79E5"/>
    <w:rsid w:val="008D410F"/>
    <w:rsid w:val="008E10CC"/>
    <w:rsid w:val="008E77E1"/>
    <w:rsid w:val="008E7A28"/>
    <w:rsid w:val="008F16D6"/>
    <w:rsid w:val="008F6FFD"/>
    <w:rsid w:val="008F7FF3"/>
    <w:rsid w:val="00900A34"/>
    <w:rsid w:val="00901246"/>
    <w:rsid w:val="00901A16"/>
    <w:rsid w:val="00902D78"/>
    <w:rsid w:val="00904B5B"/>
    <w:rsid w:val="00905AD7"/>
    <w:rsid w:val="009064D6"/>
    <w:rsid w:val="00907F5E"/>
    <w:rsid w:val="00911F6B"/>
    <w:rsid w:val="0091433E"/>
    <w:rsid w:val="00914CB6"/>
    <w:rsid w:val="00917B22"/>
    <w:rsid w:val="00922EFF"/>
    <w:rsid w:val="009236B2"/>
    <w:rsid w:val="00924EE7"/>
    <w:rsid w:val="0092691B"/>
    <w:rsid w:val="0093102A"/>
    <w:rsid w:val="0093174A"/>
    <w:rsid w:val="00932200"/>
    <w:rsid w:val="00932FBE"/>
    <w:rsid w:val="00934230"/>
    <w:rsid w:val="00944816"/>
    <w:rsid w:val="0094550F"/>
    <w:rsid w:val="00952101"/>
    <w:rsid w:val="0095219F"/>
    <w:rsid w:val="00953D24"/>
    <w:rsid w:val="0095568B"/>
    <w:rsid w:val="00956160"/>
    <w:rsid w:val="009600BD"/>
    <w:rsid w:val="0096137D"/>
    <w:rsid w:val="00961F5D"/>
    <w:rsid w:val="00971E34"/>
    <w:rsid w:val="00973065"/>
    <w:rsid w:val="0097324B"/>
    <w:rsid w:val="009734A6"/>
    <w:rsid w:val="0097407D"/>
    <w:rsid w:val="009753FC"/>
    <w:rsid w:val="009764A6"/>
    <w:rsid w:val="00977CBA"/>
    <w:rsid w:val="00980388"/>
    <w:rsid w:val="009809C0"/>
    <w:rsid w:val="009856C9"/>
    <w:rsid w:val="00987FBD"/>
    <w:rsid w:val="00991501"/>
    <w:rsid w:val="009A0C8F"/>
    <w:rsid w:val="009A2215"/>
    <w:rsid w:val="009A2516"/>
    <w:rsid w:val="009A4D80"/>
    <w:rsid w:val="009A6F92"/>
    <w:rsid w:val="009B3E51"/>
    <w:rsid w:val="009B58C9"/>
    <w:rsid w:val="009B7CE0"/>
    <w:rsid w:val="009C0A3F"/>
    <w:rsid w:val="009C543B"/>
    <w:rsid w:val="009C6E2E"/>
    <w:rsid w:val="009D0EE8"/>
    <w:rsid w:val="009D464B"/>
    <w:rsid w:val="009D58A1"/>
    <w:rsid w:val="009D5B49"/>
    <w:rsid w:val="009D65BD"/>
    <w:rsid w:val="009E035A"/>
    <w:rsid w:val="009E2C5C"/>
    <w:rsid w:val="009E2E35"/>
    <w:rsid w:val="009E386C"/>
    <w:rsid w:val="009E456F"/>
    <w:rsid w:val="009E6438"/>
    <w:rsid w:val="009E75B0"/>
    <w:rsid w:val="009F1F75"/>
    <w:rsid w:val="00A01732"/>
    <w:rsid w:val="00A0259F"/>
    <w:rsid w:val="00A0558F"/>
    <w:rsid w:val="00A07BBF"/>
    <w:rsid w:val="00A11C29"/>
    <w:rsid w:val="00A1292D"/>
    <w:rsid w:val="00A143C1"/>
    <w:rsid w:val="00A15412"/>
    <w:rsid w:val="00A155FE"/>
    <w:rsid w:val="00A16E89"/>
    <w:rsid w:val="00A206D2"/>
    <w:rsid w:val="00A21317"/>
    <w:rsid w:val="00A21E54"/>
    <w:rsid w:val="00A24267"/>
    <w:rsid w:val="00A24808"/>
    <w:rsid w:val="00A25FD9"/>
    <w:rsid w:val="00A26092"/>
    <w:rsid w:val="00A40D5D"/>
    <w:rsid w:val="00A422E8"/>
    <w:rsid w:val="00A424F2"/>
    <w:rsid w:val="00A43412"/>
    <w:rsid w:val="00A46D08"/>
    <w:rsid w:val="00A50661"/>
    <w:rsid w:val="00A507B1"/>
    <w:rsid w:val="00A5134A"/>
    <w:rsid w:val="00A529F3"/>
    <w:rsid w:val="00A55735"/>
    <w:rsid w:val="00A55872"/>
    <w:rsid w:val="00A61620"/>
    <w:rsid w:val="00A629A7"/>
    <w:rsid w:val="00A62A8D"/>
    <w:rsid w:val="00A6623D"/>
    <w:rsid w:val="00A700F6"/>
    <w:rsid w:val="00A71488"/>
    <w:rsid w:val="00A73567"/>
    <w:rsid w:val="00A738B9"/>
    <w:rsid w:val="00A73A8F"/>
    <w:rsid w:val="00A754F6"/>
    <w:rsid w:val="00A7721B"/>
    <w:rsid w:val="00A81B09"/>
    <w:rsid w:val="00A8329F"/>
    <w:rsid w:val="00A83E53"/>
    <w:rsid w:val="00A842EF"/>
    <w:rsid w:val="00A878A2"/>
    <w:rsid w:val="00A9093E"/>
    <w:rsid w:val="00A922D5"/>
    <w:rsid w:val="00A94621"/>
    <w:rsid w:val="00A94E60"/>
    <w:rsid w:val="00A96A1B"/>
    <w:rsid w:val="00A97230"/>
    <w:rsid w:val="00A974C8"/>
    <w:rsid w:val="00AA2DDA"/>
    <w:rsid w:val="00AA4352"/>
    <w:rsid w:val="00AB15DF"/>
    <w:rsid w:val="00AB2261"/>
    <w:rsid w:val="00AB47BA"/>
    <w:rsid w:val="00AC0BCF"/>
    <w:rsid w:val="00AC2282"/>
    <w:rsid w:val="00AC3F58"/>
    <w:rsid w:val="00AC48B8"/>
    <w:rsid w:val="00AD109B"/>
    <w:rsid w:val="00AD5300"/>
    <w:rsid w:val="00AD6963"/>
    <w:rsid w:val="00AE2438"/>
    <w:rsid w:val="00AE7634"/>
    <w:rsid w:val="00AF192A"/>
    <w:rsid w:val="00AF3B32"/>
    <w:rsid w:val="00AF4561"/>
    <w:rsid w:val="00AF65C2"/>
    <w:rsid w:val="00B00A96"/>
    <w:rsid w:val="00B03B7C"/>
    <w:rsid w:val="00B0413F"/>
    <w:rsid w:val="00B04AE3"/>
    <w:rsid w:val="00B04B8E"/>
    <w:rsid w:val="00B10F86"/>
    <w:rsid w:val="00B16221"/>
    <w:rsid w:val="00B213B4"/>
    <w:rsid w:val="00B22420"/>
    <w:rsid w:val="00B25916"/>
    <w:rsid w:val="00B2725C"/>
    <w:rsid w:val="00B2798D"/>
    <w:rsid w:val="00B32CF8"/>
    <w:rsid w:val="00B35267"/>
    <w:rsid w:val="00B40DA9"/>
    <w:rsid w:val="00B41D05"/>
    <w:rsid w:val="00B42236"/>
    <w:rsid w:val="00B4309B"/>
    <w:rsid w:val="00B44A0E"/>
    <w:rsid w:val="00B4574B"/>
    <w:rsid w:val="00B46057"/>
    <w:rsid w:val="00B471C9"/>
    <w:rsid w:val="00B47E3A"/>
    <w:rsid w:val="00B51CCE"/>
    <w:rsid w:val="00B51EA1"/>
    <w:rsid w:val="00B51F41"/>
    <w:rsid w:val="00B533ED"/>
    <w:rsid w:val="00B53B45"/>
    <w:rsid w:val="00B55000"/>
    <w:rsid w:val="00B55851"/>
    <w:rsid w:val="00B64182"/>
    <w:rsid w:val="00B66F50"/>
    <w:rsid w:val="00B67894"/>
    <w:rsid w:val="00B704BA"/>
    <w:rsid w:val="00B7221F"/>
    <w:rsid w:val="00B732E3"/>
    <w:rsid w:val="00B74AEC"/>
    <w:rsid w:val="00B75712"/>
    <w:rsid w:val="00B77822"/>
    <w:rsid w:val="00B813B9"/>
    <w:rsid w:val="00B816A6"/>
    <w:rsid w:val="00B81A6F"/>
    <w:rsid w:val="00B852D5"/>
    <w:rsid w:val="00B85D05"/>
    <w:rsid w:val="00B87460"/>
    <w:rsid w:val="00B87B19"/>
    <w:rsid w:val="00B915B8"/>
    <w:rsid w:val="00B9301B"/>
    <w:rsid w:val="00B9490E"/>
    <w:rsid w:val="00B94D63"/>
    <w:rsid w:val="00B95FE3"/>
    <w:rsid w:val="00B9799E"/>
    <w:rsid w:val="00B97D61"/>
    <w:rsid w:val="00BA5CA6"/>
    <w:rsid w:val="00BB1F77"/>
    <w:rsid w:val="00BB1F7E"/>
    <w:rsid w:val="00BB2379"/>
    <w:rsid w:val="00BB2F97"/>
    <w:rsid w:val="00BB6CC2"/>
    <w:rsid w:val="00BB706F"/>
    <w:rsid w:val="00BC2072"/>
    <w:rsid w:val="00BC7470"/>
    <w:rsid w:val="00BD1490"/>
    <w:rsid w:val="00BD1E54"/>
    <w:rsid w:val="00BD209C"/>
    <w:rsid w:val="00BD3759"/>
    <w:rsid w:val="00BD37AF"/>
    <w:rsid w:val="00BD3AEC"/>
    <w:rsid w:val="00BD4035"/>
    <w:rsid w:val="00BD4680"/>
    <w:rsid w:val="00BD5562"/>
    <w:rsid w:val="00BD6654"/>
    <w:rsid w:val="00BE042B"/>
    <w:rsid w:val="00BE12E8"/>
    <w:rsid w:val="00BE213D"/>
    <w:rsid w:val="00BE3056"/>
    <w:rsid w:val="00BE33AE"/>
    <w:rsid w:val="00BE4710"/>
    <w:rsid w:val="00BF0BCE"/>
    <w:rsid w:val="00BF1185"/>
    <w:rsid w:val="00BF1FAC"/>
    <w:rsid w:val="00BF453C"/>
    <w:rsid w:val="00BF656F"/>
    <w:rsid w:val="00C00F49"/>
    <w:rsid w:val="00C01D9A"/>
    <w:rsid w:val="00C02589"/>
    <w:rsid w:val="00C02F2B"/>
    <w:rsid w:val="00C05ABF"/>
    <w:rsid w:val="00C063D7"/>
    <w:rsid w:val="00C06829"/>
    <w:rsid w:val="00C104D0"/>
    <w:rsid w:val="00C11CB5"/>
    <w:rsid w:val="00C1321B"/>
    <w:rsid w:val="00C162C6"/>
    <w:rsid w:val="00C21E39"/>
    <w:rsid w:val="00C2506F"/>
    <w:rsid w:val="00C26B0B"/>
    <w:rsid w:val="00C2700C"/>
    <w:rsid w:val="00C324F1"/>
    <w:rsid w:val="00C34D74"/>
    <w:rsid w:val="00C3727A"/>
    <w:rsid w:val="00C37D01"/>
    <w:rsid w:val="00C40CFF"/>
    <w:rsid w:val="00C41189"/>
    <w:rsid w:val="00C42120"/>
    <w:rsid w:val="00C433C7"/>
    <w:rsid w:val="00C43896"/>
    <w:rsid w:val="00C45F7D"/>
    <w:rsid w:val="00C46AD0"/>
    <w:rsid w:val="00C4767B"/>
    <w:rsid w:val="00C510A9"/>
    <w:rsid w:val="00C5228D"/>
    <w:rsid w:val="00C57B76"/>
    <w:rsid w:val="00C60427"/>
    <w:rsid w:val="00C60C98"/>
    <w:rsid w:val="00C61CD0"/>
    <w:rsid w:val="00C62203"/>
    <w:rsid w:val="00C63297"/>
    <w:rsid w:val="00C64883"/>
    <w:rsid w:val="00C67DE1"/>
    <w:rsid w:val="00C70AE8"/>
    <w:rsid w:val="00C710B1"/>
    <w:rsid w:val="00C7377F"/>
    <w:rsid w:val="00C73D48"/>
    <w:rsid w:val="00C75BA6"/>
    <w:rsid w:val="00C77E81"/>
    <w:rsid w:val="00C80C7A"/>
    <w:rsid w:val="00C837B7"/>
    <w:rsid w:val="00C855E3"/>
    <w:rsid w:val="00C86657"/>
    <w:rsid w:val="00C86C27"/>
    <w:rsid w:val="00C91E5F"/>
    <w:rsid w:val="00C935EE"/>
    <w:rsid w:val="00C93751"/>
    <w:rsid w:val="00C97EE1"/>
    <w:rsid w:val="00CA2743"/>
    <w:rsid w:val="00CA351A"/>
    <w:rsid w:val="00CA4D0E"/>
    <w:rsid w:val="00CA611E"/>
    <w:rsid w:val="00CB0448"/>
    <w:rsid w:val="00CB2978"/>
    <w:rsid w:val="00CB33CA"/>
    <w:rsid w:val="00CB4CB8"/>
    <w:rsid w:val="00CB5F30"/>
    <w:rsid w:val="00CB6397"/>
    <w:rsid w:val="00CB658D"/>
    <w:rsid w:val="00CC1E10"/>
    <w:rsid w:val="00CC262A"/>
    <w:rsid w:val="00CC371F"/>
    <w:rsid w:val="00CC3C3D"/>
    <w:rsid w:val="00CC3E86"/>
    <w:rsid w:val="00CC6388"/>
    <w:rsid w:val="00CD4C3E"/>
    <w:rsid w:val="00CD51B6"/>
    <w:rsid w:val="00CD71B7"/>
    <w:rsid w:val="00CE0DB9"/>
    <w:rsid w:val="00CE2105"/>
    <w:rsid w:val="00CE4E0F"/>
    <w:rsid w:val="00CE6002"/>
    <w:rsid w:val="00CE62EE"/>
    <w:rsid w:val="00CE75E5"/>
    <w:rsid w:val="00CE7EBA"/>
    <w:rsid w:val="00CF092F"/>
    <w:rsid w:val="00CF0C49"/>
    <w:rsid w:val="00CF2412"/>
    <w:rsid w:val="00CF256A"/>
    <w:rsid w:val="00CF26A7"/>
    <w:rsid w:val="00CF4AF8"/>
    <w:rsid w:val="00CF5541"/>
    <w:rsid w:val="00CF5731"/>
    <w:rsid w:val="00CF74F9"/>
    <w:rsid w:val="00D005C2"/>
    <w:rsid w:val="00D039D4"/>
    <w:rsid w:val="00D03AAE"/>
    <w:rsid w:val="00D06C8A"/>
    <w:rsid w:val="00D13883"/>
    <w:rsid w:val="00D20C7A"/>
    <w:rsid w:val="00D244A4"/>
    <w:rsid w:val="00D245D2"/>
    <w:rsid w:val="00D26E4F"/>
    <w:rsid w:val="00D303F5"/>
    <w:rsid w:val="00D31A82"/>
    <w:rsid w:val="00D3505C"/>
    <w:rsid w:val="00D36312"/>
    <w:rsid w:val="00D36AEB"/>
    <w:rsid w:val="00D37F2C"/>
    <w:rsid w:val="00D402D7"/>
    <w:rsid w:val="00D4034D"/>
    <w:rsid w:val="00D408EE"/>
    <w:rsid w:val="00D40B63"/>
    <w:rsid w:val="00D4406A"/>
    <w:rsid w:val="00D446BF"/>
    <w:rsid w:val="00D446F2"/>
    <w:rsid w:val="00D473E2"/>
    <w:rsid w:val="00D473F9"/>
    <w:rsid w:val="00D47FFB"/>
    <w:rsid w:val="00D52005"/>
    <w:rsid w:val="00D553C4"/>
    <w:rsid w:val="00D57B7A"/>
    <w:rsid w:val="00D62B6E"/>
    <w:rsid w:val="00D704CA"/>
    <w:rsid w:val="00D71357"/>
    <w:rsid w:val="00D73076"/>
    <w:rsid w:val="00D7431C"/>
    <w:rsid w:val="00D75941"/>
    <w:rsid w:val="00D75A3D"/>
    <w:rsid w:val="00D75D99"/>
    <w:rsid w:val="00D823B0"/>
    <w:rsid w:val="00D83F76"/>
    <w:rsid w:val="00D84F6B"/>
    <w:rsid w:val="00D858D7"/>
    <w:rsid w:val="00D872D6"/>
    <w:rsid w:val="00D87FE1"/>
    <w:rsid w:val="00D9186F"/>
    <w:rsid w:val="00D93985"/>
    <w:rsid w:val="00D94911"/>
    <w:rsid w:val="00D94BAE"/>
    <w:rsid w:val="00D95434"/>
    <w:rsid w:val="00D9574F"/>
    <w:rsid w:val="00DA0906"/>
    <w:rsid w:val="00DA2610"/>
    <w:rsid w:val="00DA30E8"/>
    <w:rsid w:val="00DA65BF"/>
    <w:rsid w:val="00DA77DB"/>
    <w:rsid w:val="00DB0076"/>
    <w:rsid w:val="00DB0E9D"/>
    <w:rsid w:val="00DB3A80"/>
    <w:rsid w:val="00DB72E0"/>
    <w:rsid w:val="00DC1155"/>
    <w:rsid w:val="00DC13BE"/>
    <w:rsid w:val="00DC1401"/>
    <w:rsid w:val="00DC2073"/>
    <w:rsid w:val="00DD1984"/>
    <w:rsid w:val="00DD3E8C"/>
    <w:rsid w:val="00DD798A"/>
    <w:rsid w:val="00DE086F"/>
    <w:rsid w:val="00DE11E6"/>
    <w:rsid w:val="00DE37C7"/>
    <w:rsid w:val="00DE3BA4"/>
    <w:rsid w:val="00DE479F"/>
    <w:rsid w:val="00DF25F3"/>
    <w:rsid w:val="00DF3E2E"/>
    <w:rsid w:val="00DF5B76"/>
    <w:rsid w:val="00DF5DFB"/>
    <w:rsid w:val="00DF62BF"/>
    <w:rsid w:val="00DF6F06"/>
    <w:rsid w:val="00E00B26"/>
    <w:rsid w:val="00E00C2E"/>
    <w:rsid w:val="00E0214C"/>
    <w:rsid w:val="00E03E13"/>
    <w:rsid w:val="00E04538"/>
    <w:rsid w:val="00E05749"/>
    <w:rsid w:val="00E11155"/>
    <w:rsid w:val="00E14432"/>
    <w:rsid w:val="00E14D90"/>
    <w:rsid w:val="00E15018"/>
    <w:rsid w:val="00E1510B"/>
    <w:rsid w:val="00E162F7"/>
    <w:rsid w:val="00E21A02"/>
    <w:rsid w:val="00E27569"/>
    <w:rsid w:val="00E3324C"/>
    <w:rsid w:val="00E34CD1"/>
    <w:rsid w:val="00E406F4"/>
    <w:rsid w:val="00E422C4"/>
    <w:rsid w:val="00E427B0"/>
    <w:rsid w:val="00E50EC8"/>
    <w:rsid w:val="00E532AE"/>
    <w:rsid w:val="00E54A83"/>
    <w:rsid w:val="00E561F6"/>
    <w:rsid w:val="00E579AE"/>
    <w:rsid w:val="00E63150"/>
    <w:rsid w:val="00E6315A"/>
    <w:rsid w:val="00E653B9"/>
    <w:rsid w:val="00E6596F"/>
    <w:rsid w:val="00E66E03"/>
    <w:rsid w:val="00E702F6"/>
    <w:rsid w:val="00E709D7"/>
    <w:rsid w:val="00E7124C"/>
    <w:rsid w:val="00E716AE"/>
    <w:rsid w:val="00E7280B"/>
    <w:rsid w:val="00E73EC6"/>
    <w:rsid w:val="00E74F8E"/>
    <w:rsid w:val="00E75649"/>
    <w:rsid w:val="00E763DF"/>
    <w:rsid w:val="00E800EC"/>
    <w:rsid w:val="00E82C0F"/>
    <w:rsid w:val="00E843D3"/>
    <w:rsid w:val="00E85528"/>
    <w:rsid w:val="00E8795F"/>
    <w:rsid w:val="00E90334"/>
    <w:rsid w:val="00E92A55"/>
    <w:rsid w:val="00E939F1"/>
    <w:rsid w:val="00E94B7E"/>
    <w:rsid w:val="00E95505"/>
    <w:rsid w:val="00E958BC"/>
    <w:rsid w:val="00E96800"/>
    <w:rsid w:val="00EA045B"/>
    <w:rsid w:val="00EA18B7"/>
    <w:rsid w:val="00EA27B5"/>
    <w:rsid w:val="00EA2E8F"/>
    <w:rsid w:val="00EA3A2F"/>
    <w:rsid w:val="00EA4B83"/>
    <w:rsid w:val="00EA50B2"/>
    <w:rsid w:val="00EB03AF"/>
    <w:rsid w:val="00EB06CE"/>
    <w:rsid w:val="00EC0ACF"/>
    <w:rsid w:val="00EC0ADA"/>
    <w:rsid w:val="00EC0BBB"/>
    <w:rsid w:val="00EC2705"/>
    <w:rsid w:val="00ED197A"/>
    <w:rsid w:val="00ED2804"/>
    <w:rsid w:val="00ED3951"/>
    <w:rsid w:val="00ED48F9"/>
    <w:rsid w:val="00ED4EC0"/>
    <w:rsid w:val="00ED6F79"/>
    <w:rsid w:val="00EE0D47"/>
    <w:rsid w:val="00EE1EFA"/>
    <w:rsid w:val="00EE358B"/>
    <w:rsid w:val="00EE5617"/>
    <w:rsid w:val="00EF098A"/>
    <w:rsid w:val="00EF1BF6"/>
    <w:rsid w:val="00F00506"/>
    <w:rsid w:val="00F02CC1"/>
    <w:rsid w:val="00F073BB"/>
    <w:rsid w:val="00F0797A"/>
    <w:rsid w:val="00F10870"/>
    <w:rsid w:val="00F13400"/>
    <w:rsid w:val="00F16366"/>
    <w:rsid w:val="00F26F6E"/>
    <w:rsid w:val="00F303AD"/>
    <w:rsid w:val="00F31E95"/>
    <w:rsid w:val="00F3611F"/>
    <w:rsid w:val="00F40201"/>
    <w:rsid w:val="00F40318"/>
    <w:rsid w:val="00F40A46"/>
    <w:rsid w:val="00F4108E"/>
    <w:rsid w:val="00F44135"/>
    <w:rsid w:val="00F44D08"/>
    <w:rsid w:val="00F44FC5"/>
    <w:rsid w:val="00F45590"/>
    <w:rsid w:val="00F463DE"/>
    <w:rsid w:val="00F4737A"/>
    <w:rsid w:val="00F51614"/>
    <w:rsid w:val="00F51C8A"/>
    <w:rsid w:val="00F52317"/>
    <w:rsid w:val="00F52CA7"/>
    <w:rsid w:val="00F6188A"/>
    <w:rsid w:val="00F61E63"/>
    <w:rsid w:val="00F623D5"/>
    <w:rsid w:val="00F62C19"/>
    <w:rsid w:val="00F646D5"/>
    <w:rsid w:val="00F6535A"/>
    <w:rsid w:val="00F6697A"/>
    <w:rsid w:val="00F66F65"/>
    <w:rsid w:val="00F719A8"/>
    <w:rsid w:val="00F73633"/>
    <w:rsid w:val="00F74685"/>
    <w:rsid w:val="00F74BE9"/>
    <w:rsid w:val="00F75F91"/>
    <w:rsid w:val="00F82E1C"/>
    <w:rsid w:val="00F82F6D"/>
    <w:rsid w:val="00F87BC4"/>
    <w:rsid w:val="00F930FC"/>
    <w:rsid w:val="00F93270"/>
    <w:rsid w:val="00F973B1"/>
    <w:rsid w:val="00F97646"/>
    <w:rsid w:val="00FA3684"/>
    <w:rsid w:val="00FA6A99"/>
    <w:rsid w:val="00FA6DA7"/>
    <w:rsid w:val="00FB0A80"/>
    <w:rsid w:val="00FB2B08"/>
    <w:rsid w:val="00FB2C74"/>
    <w:rsid w:val="00FB577A"/>
    <w:rsid w:val="00FB6F06"/>
    <w:rsid w:val="00FC1196"/>
    <w:rsid w:val="00FC37D7"/>
    <w:rsid w:val="00FC3A4F"/>
    <w:rsid w:val="00FD0049"/>
    <w:rsid w:val="00FD04C7"/>
    <w:rsid w:val="00FD25A7"/>
    <w:rsid w:val="00FD44AB"/>
    <w:rsid w:val="00FD49D0"/>
    <w:rsid w:val="00FD5F73"/>
    <w:rsid w:val="00FD6C81"/>
    <w:rsid w:val="00FD7B74"/>
    <w:rsid w:val="00FD7D34"/>
    <w:rsid w:val="00FE0780"/>
    <w:rsid w:val="00FE1D19"/>
    <w:rsid w:val="00FE208B"/>
    <w:rsid w:val="00FE4238"/>
    <w:rsid w:val="00FE5736"/>
    <w:rsid w:val="00FF0073"/>
    <w:rsid w:val="00FF74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708E0"/>
  <w15:docId w15:val="{4B2BFC7A-3143-42B4-9645-09E9404C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774"/>
    <w:pPr>
      <w:suppressAutoHyphens/>
      <w:overflowPunct w:val="0"/>
      <w:autoSpaceDE w:val="0"/>
      <w:autoSpaceDN w:val="0"/>
      <w:adjustRightInd w:val="0"/>
      <w:spacing w:after="142" w:line="240" w:lineRule="atLeast"/>
      <w:jc w:val="both"/>
      <w:textAlignment w:val="baseline"/>
    </w:pPr>
    <w:rPr>
      <w:rFonts w:ascii="Arial" w:hAnsi="Arial"/>
      <w:sz w:val="20"/>
      <w:szCs w:val="20"/>
    </w:rPr>
  </w:style>
  <w:style w:type="paragraph" w:styleId="Heading10">
    <w:name w:val="heading 1"/>
    <w:aliases w:val="Document Header1"/>
    <w:basedOn w:val="Normal"/>
    <w:next w:val="Normal"/>
    <w:link w:val="Heading1Char"/>
    <w:uiPriority w:val="99"/>
    <w:qFormat/>
    <w:rsid w:val="005538B6"/>
    <w:pPr>
      <w:jc w:val="center"/>
      <w:outlineLvl w:val="0"/>
    </w:pPr>
    <w:rPr>
      <w:rFonts w:ascii="Cambria" w:hAnsi="Cambria"/>
      <w:b/>
      <w:bCs/>
      <w:kern w:val="32"/>
      <w:sz w:val="32"/>
      <w:szCs w:val="32"/>
    </w:rPr>
  </w:style>
  <w:style w:type="paragraph" w:styleId="Heading20">
    <w:name w:val="heading 2"/>
    <w:aliases w:val="Title Header2"/>
    <w:basedOn w:val="Normal"/>
    <w:next w:val="Normal"/>
    <w:link w:val="Heading2Char"/>
    <w:uiPriority w:val="99"/>
    <w:qFormat/>
    <w:rsid w:val="005538B6"/>
    <w:pPr>
      <w:jc w:val="center"/>
      <w:outlineLvl w:val="1"/>
    </w:pPr>
    <w:rPr>
      <w:rFonts w:ascii="Cambria" w:hAnsi="Cambria"/>
      <w:b/>
      <w:bCs/>
      <w:i/>
      <w:iCs/>
      <w:sz w:val="28"/>
      <w:szCs w:val="28"/>
    </w:rPr>
  </w:style>
  <w:style w:type="paragraph" w:styleId="Heading30">
    <w:name w:val="heading 3"/>
    <w:aliases w:val="Section Header3"/>
    <w:basedOn w:val="Normal"/>
    <w:next w:val="Normal"/>
    <w:link w:val="Heading3Char"/>
    <w:uiPriority w:val="99"/>
    <w:qFormat/>
    <w:rsid w:val="005538B6"/>
    <w:pPr>
      <w:tabs>
        <w:tab w:val="left" w:pos="864"/>
      </w:tabs>
      <w:suppressAutoHyphens w:val="0"/>
      <w:spacing w:after="200"/>
      <w:ind w:left="864" w:hanging="432"/>
      <w:outlineLvl w:val="2"/>
    </w:pPr>
    <w:rPr>
      <w:rFonts w:ascii="Cambria" w:hAnsi="Cambria"/>
      <w:b/>
      <w:bCs/>
      <w:sz w:val="26"/>
      <w:szCs w:val="26"/>
    </w:rPr>
  </w:style>
  <w:style w:type="paragraph" w:styleId="Heading4">
    <w:name w:val="heading 4"/>
    <w:aliases w:val="Sub-Clause Sub-paragraph,ClauseSubSub_No&amp;Name"/>
    <w:basedOn w:val="Normal"/>
    <w:next w:val="Normal"/>
    <w:link w:val="Heading4Char"/>
    <w:uiPriority w:val="99"/>
    <w:qFormat/>
    <w:rsid w:val="005538B6"/>
    <w:pPr>
      <w:numPr>
        <w:ilvl w:val="3"/>
        <w:numId w:val="2"/>
      </w:numPr>
      <w:tabs>
        <w:tab w:val="left" w:pos="1512"/>
      </w:tabs>
      <w:suppressAutoHyphens w:val="0"/>
      <w:spacing w:after="200"/>
      <w:outlineLvl w:val="3"/>
    </w:pPr>
    <w:rPr>
      <w:szCs w:val="22"/>
      <w:lang w:val="en-US" w:eastAsia="fr-FR"/>
    </w:rPr>
  </w:style>
  <w:style w:type="paragraph" w:styleId="Heading5">
    <w:name w:val="heading 5"/>
    <w:basedOn w:val="Normal"/>
    <w:next w:val="Normal"/>
    <w:link w:val="Heading5Char"/>
    <w:uiPriority w:val="99"/>
    <w:qFormat/>
    <w:rsid w:val="005538B6"/>
    <w:pPr>
      <w:suppressAutoHyphens w:val="0"/>
      <w:spacing w:before="240" w:after="60"/>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5538B6"/>
    <w:pPr>
      <w:numPr>
        <w:ilvl w:val="5"/>
        <w:numId w:val="2"/>
      </w:numPr>
      <w:tabs>
        <w:tab w:val="left" w:pos="1152"/>
      </w:tabs>
      <w:suppressAutoHyphens w:val="0"/>
      <w:spacing w:before="240" w:after="60"/>
      <w:outlineLvl w:val="5"/>
    </w:pPr>
    <w:rPr>
      <w:i/>
      <w:sz w:val="22"/>
      <w:szCs w:val="22"/>
      <w:lang w:val="es-ES_tradnl" w:eastAsia="fr-FR"/>
    </w:rPr>
  </w:style>
  <w:style w:type="paragraph" w:styleId="Heading7">
    <w:name w:val="heading 7"/>
    <w:basedOn w:val="Normal"/>
    <w:next w:val="Normal"/>
    <w:link w:val="Heading7Char"/>
    <w:uiPriority w:val="99"/>
    <w:qFormat/>
    <w:rsid w:val="005538B6"/>
    <w:pPr>
      <w:numPr>
        <w:ilvl w:val="6"/>
        <w:numId w:val="2"/>
      </w:numPr>
      <w:tabs>
        <w:tab w:val="left" w:pos="1296"/>
      </w:tabs>
      <w:suppressAutoHyphens w:val="0"/>
      <w:spacing w:before="240" w:after="60"/>
      <w:outlineLvl w:val="6"/>
    </w:pPr>
    <w:rPr>
      <w:sz w:val="22"/>
      <w:szCs w:val="22"/>
      <w:lang w:val="es-ES_tradnl" w:eastAsia="fr-FR"/>
    </w:rPr>
  </w:style>
  <w:style w:type="paragraph" w:styleId="Heading8">
    <w:name w:val="heading 8"/>
    <w:basedOn w:val="Normal"/>
    <w:next w:val="Normal"/>
    <w:link w:val="Heading8Char"/>
    <w:uiPriority w:val="99"/>
    <w:qFormat/>
    <w:rsid w:val="005538B6"/>
    <w:pPr>
      <w:numPr>
        <w:ilvl w:val="7"/>
        <w:numId w:val="2"/>
      </w:numPr>
      <w:tabs>
        <w:tab w:val="left" w:pos="1440"/>
      </w:tabs>
      <w:suppressAutoHyphens w:val="0"/>
      <w:spacing w:before="240" w:after="60"/>
      <w:outlineLvl w:val="7"/>
    </w:pPr>
    <w:rPr>
      <w:i/>
      <w:sz w:val="22"/>
      <w:szCs w:val="22"/>
      <w:lang w:val="es-ES_tradnl" w:eastAsia="fr-FR"/>
    </w:rPr>
  </w:style>
  <w:style w:type="paragraph" w:styleId="Heading9">
    <w:name w:val="heading 9"/>
    <w:basedOn w:val="Normal"/>
    <w:next w:val="Normal"/>
    <w:link w:val="Heading9Char"/>
    <w:uiPriority w:val="99"/>
    <w:qFormat/>
    <w:rsid w:val="005538B6"/>
    <w:pPr>
      <w:numPr>
        <w:ilvl w:val="8"/>
        <w:numId w:val="1"/>
      </w:numPr>
      <w:tabs>
        <w:tab w:val="left" w:pos="1584"/>
      </w:tabs>
      <w:suppressAutoHyphens w:val="0"/>
      <w:spacing w:before="240" w:after="60"/>
      <w:outlineLvl w:val="8"/>
    </w:pPr>
    <w:rPr>
      <w:b/>
      <w:i/>
      <w:sz w:val="18"/>
      <w:szCs w:val="22"/>
      <w:lang w:val="es-ES_tradnl"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0"/>
    <w:uiPriority w:val="99"/>
    <w:rsid w:val="005538B6"/>
    <w:rPr>
      <w:rFonts w:ascii="Cambria" w:hAnsi="Cambria"/>
      <w:b/>
      <w:bCs/>
      <w:kern w:val="32"/>
      <w:sz w:val="32"/>
      <w:szCs w:val="32"/>
    </w:rPr>
  </w:style>
  <w:style w:type="character" w:customStyle="1" w:styleId="Heading2Char">
    <w:name w:val="Heading 2 Char"/>
    <w:aliases w:val="Title Header2 Char"/>
    <w:basedOn w:val="DefaultParagraphFont"/>
    <w:link w:val="Heading20"/>
    <w:uiPriority w:val="99"/>
    <w:rsid w:val="005538B6"/>
    <w:rPr>
      <w:rFonts w:ascii="Cambria" w:hAnsi="Cambria"/>
      <w:b/>
      <w:bCs/>
      <w:i/>
      <w:iCs/>
      <w:sz w:val="28"/>
      <w:szCs w:val="28"/>
    </w:rPr>
  </w:style>
  <w:style w:type="character" w:customStyle="1" w:styleId="Heading3Char">
    <w:name w:val="Heading 3 Char"/>
    <w:aliases w:val="Section Header3 Char"/>
    <w:basedOn w:val="DefaultParagraphFont"/>
    <w:link w:val="Heading30"/>
    <w:uiPriority w:val="99"/>
    <w:rsid w:val="005538B6"/>
    <w:rPr>
      <w:rFonts w:ascii="Cambria" w:hAnsi="Cambria"/>
      <w:b/>
      <w:bCs/>
      <w:sz w:val="26"/>
      <w:szCs w:val="26"/>
    </w:rPr>
  </w:style>
  <w:style w:type="character" w:customStyle="1" w:styleId="Heading4Char">
    <w:name w:val="Heading 4 Char"/>
    <w:aliases w:val="Sub-Clause Sub-paragraph Char,ClauseSubSub_No&amp;Name Char"/>
    <w:basedOn w:val="DefaultParagraphFont"/>
    <w:link w:val="Heading4"/>
    <w:uiPriority w:val="99"/>
    <w:rsid w:val="005538B6"/>
    <w:rPr>
      <w:rFonts w:ascii="Arial" w:hAnsi="Arial"/>
      <w:sz w:val="20"/>
      <w:lang w:val="en-US" w:eastAsia="fr-FR"/>
    </w:rPr>
  </w:style>
  <w:style w:type="character" w:customStyle="1" w:styleId="Heading5Char">
    <w:name w:val="Heading 5 Char"/>
    <w:basedOn w:val="DefaultParagraphFont"/>
    <w:link w:val="Heading5"/>
    <w:uiPriority w:val="99"/>
    <w:rsid w:val="005538B6"/>
    <w:rPr>
      <w:rFonts w:ascii="Calibri" w:hAnsi="Calibri"/>
      <w:b/>
      <w:bCs/>
      <w:i/>
      <w:iCs/>
      <w:sz w:val="26"/>
      <w:szCs w:val="26"/>
    </w:rPr>
  </w:style>
  <w:style w:type="character" w:customStyle="1" w:styleId="Heading6Char">
    <w:name w:val="Heading 6 Char"/>
    <w:basedOn w:val="DefaultParagraphFont"/>
    <w:link w:val="Heading6"/>
    <w:uiPriority w:val="99"/>
    <w:rsid w:val="005538B6"/>
    <w:rPr>
      <w:rFonts w:ascii="Arial" w:hAnsi="Arial"/>
      <w:i/>
      <w:lang w:val="es-ES_tradnl" w:eastAsia="fr-FR"/>
    </w:rPr>
  </w:style>
  <w:style w:type="character" w:customStyle="1" w:styleId="Heading7Char">
    <w:name w:val="Heading 7 Char"/>
    <w:basedOn w:val="DefaultParagraphFont"/>
    <w:link w:val="Heading7"/>
    <w:uiPriority w:val="99"/>
    <w:rsid w:val="005538B6"/>
    <w:rPr>
      <w:rFonts w:ascii="Arial" w:hAnsi="Arial"/>
      <w:lang w:val="es-ES_tradnl" w:eastAsia="fr-FR"/>
    </w:rPr>
  </w:style>
  <w:style w:type="character" w:customStyle="1" w:styleId="Heading8Char">
    <w:name w:val="Heading 8 Char"/>
    <w:basedOn w:val="DefaultParagraphFont"/>
    <w:link w:val="Heading8"/>
    <w:uiPriority w:val="99"/>
    <w:rsid w:val="005538B6"/>
    <w:rPr>
      <w:rFonts w:ascii="Arial" w:hAnsi="Arial"/>
      <w:i/>
      <w:lang w:val="es-ES_tradnl" w:eastAsia="fr-FR"/>
    </w:rPr>
  </w:style>
  <w:style w:type="character" w:customStyle="1" w:styleId="Heading9Char">
    <w:name w:val="Heading 9 Char"/>
    <w:basedOn w:val="DefaultParagraphFont"/>
    <w:link w:val="Heading9"/>
    <w:uiPriority w:val="99"/>
    <w:rsid w:val="005538B6"/>
    <w:rPr>
      <w:rFonts w:ascii="Arial" w:hAnsi="Arial"/>
      <w:b/>
      <w:i/>
      <w:sz w:val="18"/>
      <w:lang w:val="es-ES_tradnl" w:eastAsia="fr-FR"/>
    </w:rPr>
  </w:style>
  <w:style w:type="paragraph" w:styleId="Caption">
    <w:name w:val="caption"/>
    <w:basedOn w:val="Normal"/>
    <w:next w:val="Normal"/>
    <w:uiPriority w:val="99"/>
    <w:qFormat/>
    <w:rsid w:val="005538B6"/>
  </w:style>
  <w:style w:type="paragraph" w:styleId="Title">
    <w:name w:val="Title"/>
    <w:basedOn w:val="Normal"/>
    <w:link w:val="TitleChar"/>
    <w:uiPriority w:val="99"/>
    <w:qFormat/>
    <w:rsid w:val="001455F1"/>
    <w:pPr>
      <w:suppressAutoHyphens w:val="0"/>
      <w:jc w:val="center"/>
    </w:pPr>
    <w:rPr>
      <w:b/>
      <w:bCs/>
      <w:kern w:val="28"/>
      <w:sz w:val="32"/>
      <w:szCs w:val="32"/>
    </w:rPr>
  </w:style>
  <w:style w:type="character" w:customStyle="1" w:styleId="TitleChar">
    <w:name w:val="Title Char"/>
    <w:basedOn w:val="DefaultParagraphFont"/>
    <w:link w:val="Title"/>
    <w:rsid w:val="001455F1"/>
    <w:rPr>
      <w:rFonts w:ascii="Arial" w:hAnsi="Arial"/>
      <w:b/>
      <w:bCs/>
      <w:kern w:val="28"/>
      <w:sz w:val="32"/>
      <w:szCs w:val="32"/>
    </w:rPr>
  </w:style>
  <w:style w:type="paragraph" w:styleId="Subtitle">
    <w:name w:val="Subtitle"/>
    <w:basedOn w:val="Normal"/>
    <w:link w:val="SubtitleChar"/>
    <w:uiPriority w:val="99"/>
    <w:qFormat/>
    <w:rsid w:val="005538B6"/>
    <w:pPr>
      <w:suppressAutoHyphens w:val="0"/>
      <w:jc w:val="center"/>
    </w:pPr>
    <w:rPr>
      <w:rFonts w:ascii="Cambria" w:hAnsi="Cambria"/>
      <w:szCs w:val="24"/>
    </w:rPr>
  </w:style>
  <w:style w:type="character" w:customStyle="1" w:styleId="SubtitleChar">
    <w:name w:val="Subtitle Char"/>
    <w:basedOn w:val="DefaultParagraphFont"/>
    <w:link w:val="Subtitle"/>
    <w:uiPriority w:val="99"/>
    <w:rsid w:val="005538B6"/>
    <w:rPr>
      <w:rFonts w:ascii="Cambria" w:hAnsi="Cambria"/>
      <w:sz w:val="24"/>
      <w:szCs w:val="24"/>
    </w:rPr>
  </w:style>
  <w:style w:type="paragraph" w:styleId="NoSpacing">
    <w:name w:val="No Spacing"/>
    <w:uiPriority w:val="1"/>
    <w:qFormat/>
    <w:rsid w:val="005538B6"/>
    <w:pPr>
      <w:suppressAutoHyphens/>
      <w:overflowPunct w:val="0"/>
      <w:autoSpaceDE w:val="0"/>
      <w:autoSpaceDN w:val="0"/>
      <w:adjustRightInd w:val="0"/>
      <w:jc w:val="both"/>
      <w:textAlignment w:val="baseline"/>
    </w:pPr>
    <w:rPr>
      <w:sz w:val="24"/>
      <w:szCs w:val="20"/>
    </w:rPr>
  </w:style>
  <w:style w:type="paragraph" w:styleId="ListParagraph">
    <w:name w:val="List Paragraph"/>
    <w:aliases w:val="Citation List,본문(내용),List Paragraph (numbered (a)),Para number,Titulo 2,Report Para,Number Bullets,Resume Title,heading 4,WinDForce-Letter,Heading 2_sj,En tête 1,Indent Paragraph,Annexlist,Ha,ANNEX,List Paragraph2,Paragraph,Graphic"/>
    <w:basedOn w:val="Normal"/>
    <w:link w:val="ListParagraphChar"/>
    <w:uiPriority w:val="34"/>
    <w:qFormat/>
    <w:rsid w:val="005538B6"/>
    <w:pPr>
      <w:ind w:left="720"/>
      <w:contextualSpacing/>
    </w:pPr>
  </w:style>
  <w:style w:type="paragraph" w:styleId="TOCHeading">
    <w:name w:val="TOC Heading"/>
    <w:basedOn w:val="Heading10"/>
    <w:next w:val="Normal"/>
    <w:uiPriority w:val="39"/>
    <w:semiHidden/>
    <w:unhideWhenUsed/>
    <w:qFormat/>
    <w:rsid w:val="005538B6"/>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TITLEINTRO">
    <w:name w:val="TITLE INTRO"/>
    <w:basedOn w:val="Normal"/>
    <w:qFormat/>
    <w:rsid w:val="006344D3"/>
    <w:pPr>
      <w:jc w:val="center"/>
    </w:pPr>
    <w:rPr>
      <w:b/>
      <w:sz w:val="36"/>
    </w:rPr>
  </w:style>
  <w:style w:type="paragraph" w:customStyle="1" w:styleId="TITLEPART">
    <w:name w:val="TITLE PART"/>
    <w:basedOn w:val="Normal"/>
    <w:qFormat/>
    <w:rsid w:val="006344D3"/>
    <w:pPr>
      <w:jc w:val="center"/>
    </w:pPr>
    <w:rPr>
      <w:b/>
      <w:sz w:val="44"/>
    </w:rPr>
  </w:style>
  <w:style w:type="paragraph" w:customStyle="1" w:styleId="TITLESECTION">
    <w:name w:val="TITLE SECTION"/>
    <w:basedOn w:val="Normal"/>
    <w:qFormat/>
    <w:rsid w:val="006344D3"/>
    <w:pPr>
      <w:jc w:val="center"/>
    </w:pPr>
    <w:rPr>
      <w:b/>
      <w:sz w:val="36"/>
    </w:rPr>
  </w:style>
  <w:style w:type="paragraph" w:customStyle="1" w:styleId="HeadingA">
    <w:name w:val="HeadingA"/>
    <w:basedOn w:val="Normal"/>
    <w:qFormat/>
    <w:rsid w:val="00F61E63"/>
    <w:pPr>
      <w:numPr>
        <w:numId w:val="3"/>
      </w:numPr>
      <w:jc w:val="center"/>
    </w:pPr>
    <w:rPr>
      <w:b/>
      <w:sz w:val="24"/>
    </w:rPr>
  </w:style>
  <w:style w:type="paragraph" w:customStyle="1" w:styleId="Heading1">
    <w:name w:val="Heading1"/>
    <w:basedOn w:val="Normal"/>
    <w:qFormat/>
    <w:rsid w:val="006344D3"/>
    <w:pPr>
      <w:numPr>
        <w:numId w:val="4"/>
      </w:numPr>
    </w:pPr>
    <w:rPr>
      <w:b/>
    </w:rPr>
  </w:style>
  <w:style w:type="paragraph" w:customStyle="1" w:styleId="Heading2">
    <w:name w:val="Heading2"/>
    <w:basedOn w:val="Normal"/>
    <w:qFormat/>
    <w:rsid w:val="00D3505C"/>
    <w:pPr>
      <w:numPr>
        <w:ilvl w:val="1"/>
        <w:numId w:val="4"/>
      </w:numPr>
    </w:pPr>
  </w:style>
  <w:style w:type="paragraph" w:customStyle="1" w:styleId="Heading3">
    <w:name w:val="Heading3"/>
    <w:basedOn w:val="Normal"/>
    <w:qFormat/>
    <w:rsid w:val="00D3505C"/>
    <w:pPr>
      <w:numPr>
        <w:ilvl w:val="2"/>
        <w:numId w:val="4"/>
      </w:numPr>
    </w:pPr>
  </w:style>
  <w:style w:type="paragraph" w:customStyle="1" w:styleId="Heading40">
    <w:name w:val="Heading4"/>
    <w:basedOn w:val="Normal"/>
    <w:qFormat/>
    <w:rsid w:val="00D3505C"/>
    <w:pPr>
      <w:numPr>
        <w:ilvl w:val="3"/>
        <w:numId w:val="4"/>
      </w:numPr>
    </w:pPr>
  </w:style>
  <w:style w:type="paragraph" w:customStyle="1" w:styleId="ANNEXE">
    <w:name w:val="ANNEXE"/>
    <w:basedOn w:val="Normal"/>
    <w:qFormat/>
    <w:rsid w:val="008F16D6"/>
    <w:pPr>
      <w:jc w:val="center"/>
    </w:pPr>
    <w:rPr>
      <w:rFonts w:ascii="Arial Gras" w:hAnsi="Arial Gras"/>
      <w:b/>
    </w:rPr>
  </w:style>
  <w:style w:type="paragraph" w:styleId="TOC1">
    <w:name w:val="toc 1"/>
    <w:basedOn w:val="Normal"/>
    <w:next w:val="Normal"/>
    <w:autoRedefine/>
    <w:uiPriority w:val="39"/>
    <w:unhideWhenUsed/>
    <w:rsid w:val="002142A5"/>
    <w:pPr>
      <w:tabs>
        <w:tab w:val="right" w:leader="dot" w:pos="9062"/>
      </w:tabs>
      <w:spacing w:after="100"/>
      <w:ind w:left="284" w:hanging="284"/>
    </w:pPr>
    <w:rPr>
      <w:rFonts w:asciiTheme="minorHAnsi" w:eastAsiaTheme="minorEastAsia" w:hAnsiTheme="minorHAnsi" w:cstheme="minorBidi"/>
      <w:b/>
      <w:noProof/>
      <w:sz w:val="22"/>
      <w:szCs w:val="22"/>
      <w:lang w:eastAsia="fr-FR"/>
    </w:rPr>
  </w:style>
  <w:style w:type="paragraph" w:styleId="TOC2">
    <w:name w:val="toc 2"/>
    <w:basedOn w:val="Normal"/>
    <w:next w:val="Normal"/>
    <w:autoRedefine/>
    <w:uiPriority w:val="39"/>
    <w:unhideWhenUsed/>
    <w:rsid w:val="002142A5"/>
    <w:pPr>
      <w:tabs>
        <w:tab w:val="right" w:leader="dot" w:pos="9060"/>
      </w:tabs>
      <w:spacing w:after="100"/>
      <w:ind w:left="851" w:hanging="567"/>
    </w:pPr>
  </w:style>
  <w:style w:type="character" w:styleId="Hyperlink">
    <w:name w:val="Hyperlink"/>
    <w:basedOn w:val="DefaultParagraphFont"/>
    <w:uiPriority w:val="99"/>
    <w:unhideWhenUsed/>
    <w:rsid w:val="00CF2412"/>
    <w:rPr>
      <w:color w:val="0000FF" w:themeColor="hyperlink"/>
      <w:u w:val="single"/>
    </w:rPr>
  </w:style>
  <w:style w:type="paragraph" w:styleId="TOC3">
    <w:name w:val="toc 3"/>
    <w:basedOn w:val="Normal"/>
    <w:next w:val="Normal"/>
    <w:autoRedefine/>
    <w:uiPriority w:val="39"/>
    <w:unhideWhenUsed/>
    <w:rsid w:val="008F16D6"/>
    <w:pPr>
      <w:spacing w:after="100"/>
      <w:ind w:left="400"/>
    </w:pPr>
  </w:style>
  <w:style w:type="table" w:styleId="TableGrid">
    <w:name w:val="Table Grid"/>
    <w:basedOn w:val="TableNormal"/>
    <w:uiPriority w:val="59"/>
    <w:rsid w:val="0021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101"/>
    <w:rPr>
      <w:rFonts w:ascii="Tahoma" w:hAnsi="Tahoma" w:cs="Tahoma"/>
      <w:sz w:val="16"/>
      <w:szCs w:val="16"/>
    </w:rPr>
  </w:style>
  <w:style w:type="paragraph" w:styleId="Header">
    <w:name w:val="header"/>
    <w:basedOn w:val="Normal"/>
    <w:link w:val="HeaderChar"/>
    <w:uiPriority w:val="99"/>
    <w:unhideWhenUsed/>
    <w:rsid w:val="005512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1291"/>
    <w:rPr>
      <w:rFonts w:ascii="Arial" w:hAnsi="Arial"/>
      <w:sz w:val="20"/>
      <w:szCs w:val="20"/>
    </w:rPr>
  </w:style>
  <w:style w:type="paragraph" w:styleId="Footer">
    <w:name w:val="footer"/>
    <w:basedOn w:val="Normal"/>
    <w:link w:val="FooterChar"/>
    <w:uiPriority w:val="99"/>
    <w:unhideWhenUsed/>
    <w:rsid w:val="005512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1291"/>
    <w:rPr>
      <w:rFonts w:ascii="Arial" w:hAnsi="Arial"/>
      <w:sz w:val="20"/>
      <w:szCs w:val="20"/>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ADB"/>
    <w:basedOn w:val="Normal"/>
    <w:link w:val="FootnoteTextChar"/>
    <w:unhideWhenUsed/>
    <w:qFormat/>
    <w:rsid w:val="00FD6C81"/>
    <w:pPr>
      <w:spacing w:after="0" w:line="240" w:lineRule="auto"/>
    </w:p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FD6C81"/>
    <w:rPr>
      <w:rFonts w:ascii="Arial" w:hAnsi="Arial"/>
      <w:sz w:val="20"/>
      <w:szCs w:val="20"/>
    </w:rPr>
  </w:style>
  <w:style w:type="character" w:styleId="FootnoteReference">
    <w:name w:val="footnote reference"/>
    <w:basedOn w:val="DefaultParagraphFont"/>
    <w:unhideWhenUsed/>
    <w:rsid w:val="00FD6C81"/>
    <w:rPr>
      <w:vertAlign w:val="superscript"/>
    </w:rPr>
  </w:style>
  <w:style w:type="paragraph" w:customStyle="1" w:styleId="Formulaire1">
    <w:name w:val="Formulaire1"/>
    <w:basedOn w:val="Normal"/>
    <w:link w:val="Formulaire1Car"/>
    <w:qFormat/>
    <w:rsid w:val="009A6F92"/>
    <w:pPr>
      <w:jc w:val="center"/>
    </w:pPr>
    <w:rPr>
      <w:b/>
      <w:sz w:val="28"/>
    </w:rPr>
  </w:style>
  <w:style w:type="character" w:customStyle="1" w:styleId="Formulaire1Car">
    <w:name w:val="Formulaire1 Car"/>
    <w:basedOn w:val="DefaultParagraphFont"/>
    <w:link w:val="Formulaire1"/>
    <w:rsid w:val="009A6F92"/>
    <w:rPr>
      <w:rFonts w:ascii="Arial" w:hAnsi="Arial"/>
      <w:b/>
      <w:sz w:val="28"/>
      <w:szCs w:val="20"/>
    </w:rPr>
  </w:style>
  <w:style w:type="paragraph" w:customStyle="1" w:styleId="Formulaire2">
    <w:name w:val="Formulaire2"/>
    <w:basedOn w:val="Normal"/>
    <w:link w:val="Formulaire2Car"/>
    <w:qFormat/>
    <w:rsid w:val="009A6F92"/>
    <w:pPr>
      <w:jc w:val="center"/>
    </w:pPr>
    <w:rPr>
      <w:b/>
      <w:sz w:val="24"/>
    </w:rPr>
  </w:style>
  <w:style w:type="character" w:customStyle="1" w:styleId="Formulaire2Car">
    <w:name w:val="Formulaire2 Car"/>
    <w:basedOn w:val="DefaultParagraphFont"/>
    <w:link w:val="Formulaire2"/>
    <w:rsid w:val="009A6F92"/>
    <w:rPr>
      <w:rFonts w:ascii="Arial" w:hAnsi="Arial"/>
      <w:b/>
      <w:sz w:val="24"/>
      <w:szCs w:val="20"/>
    </w:rPr>
  </w:style>
  <w:style w:type="character" w:styleId="PlaceholderText">
    <w:name w:val="Placeholder Text"/>
    <w:basedOn w:val="DefaultParagraphFont"/>
    <w:uiPriority w:val="99"/>
    <w:semiHidden/>
    <w:rsid w:val="00334A8D"/>
    <w:rPr>
      <w:color w:val="808080"/>
    </w:rPr>
  </w:style>
  <w:style w:type="character" w:styleId="FollowedHyperlink">
    <w:name w:val="FollowedHyperlink"/>
    <w:basedOn w:val="DefaultParagraphFont"/>
    <w:uiPriority w:val="99"/>
    <w:semiHidden/>
    <w:unhideWhenUsed/>
    <w:rsid w:val="004E1AD1"/>
    <w:rPr>
      <w:color w:val="800080" w:themeColor="followedHyperlink"/>
      <w:u w:val="single"/>
    </w:rPr>
  </w:style>
  <w:style w:type="paragraph" w:customStyle="1" w:styleId="Heading1a">
    <w:name w:val="Heading 1a"/>
    <w:rsid w:val="003F2178"/>
    <w:pPr>
      <w:keepNext/>
      <w:keepLines/>
      <w:tabs>
        <w:tab w:val="left" w:pos="-720"/>
      </w:tabs>
      <w:suppressAutoHyphens/>
      <w:jc w:val="center"/>
    </w:pPr>
    <w:rPr>
      <w:b/>
      <w:smallCaps/>
      <w:sz w:val="32"/>
      <w:szCs w:val="20"/>
      <w:lang w:val="en-US"/>
    </w:rPr>
  </w:style>
  <w:style w:type="paragraph" w:styleId="BodyText">
    <w:name w:val="Body Text"/>
    <w:aliases w:val="(Main Text),date,Body Text (Main text) Char,Body Text (Main text)"/>
    <w:basedOn w:val="Normal"/>
    <w:link w:val="BodyTextChar"/>
    <w:rsid w:val="00E03E13"/>
    <w:pPr>
      <w:overflowPunct/>
      <w:autoSpaceDE/>
      <w:autoSpaceDN/>
      <w:adjustRightInd/>
      <w:spacing w:after="120" w:line="240" w:lineRule="auto"/>
      <w:textAlignment w:val="auto"/>
    </w:pPr>
    <w:rPr>
      <w:rFonts w:ascii="Times New Roman" w:hAnsi="Times New Roman"/>
      <w:sz w:val="24"/>
      <w:lang w:val="en-US"/>
    </w:rPr>
  </w:style>
  <w:style w:type="character" w:customStyle="1" w:styleId="BodyTextChar">
    <w:name w:val="Body Text Char"/>
    <w:aliases w:val="(Main Text) Char,date Char,Body Text (Main text) Char Char,Body Text (Main text) Char1"/>
    <w:basedOn w:val="DefaultParagraphFont"/>
    <w:link w:val="BodyText"/>
    <w:rsid w:val="00E03E13"/>
    <w:rPr>
      <w:sz w:val="24"/>
      <w:szCs w:val="20"/>
      <w:lang w:val="en-US"/>
    </w:rPr>
  </w:style>
  <w:style w:type="paragraph" w:customStyle="1" w:styleId="Section4heading">
    <w:name w:val="Section 4 heading"/>
    <w:basedOn w:val="Normal"/>
    <w:next w:val="Normal"/>
    <w:rsid w:val="0020123F"/>
    <w:pPr>
      <w:widowControl w:val="0"/>
      <w:tabs>
        <w:tab w:val="left" w:leader="dot" w:pos="8748"/>
      </w:tabs>
      <w:suppressAutoHyphens w:val="0"/>
      <w:overflowPunct/>
      <w:adjustRightInd/>
      <w:spacing w:after="240" w:line="240" w:lineRule="auto"/>
      <w:jc w:val="center"/>
      <w:textAlignment w:val="auto"/>
    </w:pPr>
    <w:rPr>
      <w:rFonts w:ascii="Times New Roman" w:hAnsi="Times New Roman"/>
      <w:b/>
      <w:sz w:val="36"/>
      <w:szCs w:val="24"/>
      <w:lang w:val="en-US"/>
    </w:rPr>
  </w:style>
  <w:style w:type="character" w:styleId="CommentReference">
    <w:name w:val="annotation reference"/>
    <w:basedOn w:val="DefaultParagraphFont"/>
    <w:uiPriority w:val="99"/>
    <w:semiHidden/>
    <w:unhideWhenUsed/>
    <w:rsid w:val="006449D8"/>
    <w:rPr>
      <w:sz w:val="16"/>
      <w:szCs w:val="16"/>
    </w:rPr>
  </w:style>
  <w:style w:type="paragraph" w:styleId="CommentText">
    <w:name w:val="annotation text"/>
    <w:basedOn w:val="Normal"/>
    <w:link w:val="CommentTextChar"/>
    <w:uiPriority w:val="99"/>
    <w:unhideWhenUsed/>
    <w:rsid w:val="006449D8"/>
    <w:pPr>
      <w:spacing w:line="240" w:lineRule="auto"/>
    </w:pPr>
  </w:style>
  <w:style w:type="character" w:customStyle="1" w:styleId="CommentTextChar">
    <w:name w:val="Comment Text Char"/>
    <w:basedOn w:val="DefaultParagraphFont"/>
    <w:link w:val="CommentText"/>
    <w:uiPriority w:val="99"/>
    <w:rsid w:val="006449D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449D8"/>
    <w:rPr>
      <w:b/>
      <w:bCs/>
    </w:rPr>
  </w:style>
  <w:style w:type="character" w:customStyle="1" w:styleId="CommentSubjectChar">
    <w:name w:val="Comment Subject Char"/>
    <w:basedOn w:val="CommentTextChar"/>
    <w:link w:val="CommentSubject"/>
    <w:uiPriority w:val="99"/>
    <w:semiHidden/>
    <w:rsid w:val="006449D8"/>
    <w:rPr>
      <w:rFonts w:ascii="Arial" w:hAnsi="Arial"/>
      <w:b/>
      <w:bCs/>
      <w:sz w:val="20"/>
      <w:szCs w:val="20"/>
    </w:rPr>
  </w:style>
  <w:style w:type="paragraph" w:customStyle="1" w:styleId="BankNormal">
    <w:name w:val="BankNormal"/>
    <w:basedOn w:val="Normal"/>
    <w:link w:val="BankNormalChar"/>
    <w:rsid w:val="00BE042B"/>
    <w:pPr>
      <w:suppressAutoHyphens w:val="0"/>
      <w:overflowPunct/>
      <w:autoSpaceDE/>
      <w:autoSpaceDN/>
      <w:adjustRightInd/>
      <w:spacing w:after="240" w:line="240" w:lineRule="auto"/>
      <w:jc w:val="left"/>
      <w:textAlignment w:val="auto"/>
    </w:pPr>
    <w:rPr>
      <w:rFonts w:ascii="Times New Roman" w:hAnsi="Times New Roman"/>
      <w:sz w:val="24"/>
      <w:lang w:val="en-US"/>
    </w:rPr>
  </w:style>
  <w:style w:type="character" w:customStyle="1" w:styleId="BankNormalChar">
    <w:name w:val="BankNormal Char"/>
    <w:link w:val="BankNormal"/>
    <w:rsid w:val="00BE042B"/>
    <w:rPr>
      <w:sz w:val="24"/>
      <w:szCs w:val="20"/>
      <w:lang w:val="en-US"/>
    </w:rPr>
  </w:style>
  <w:style w:type="paragraph" w:customStyle="1" w:styleId="Style27">
    <w:name w:val="Style 27"/>
    <w:basedOn w:val="Normal"/>
    <w:rsid w:val="00275F66"/>
    <w:pPr>
      <w:widowControl w:val="0"/>
      <w:suppressAutoHyphens w:val="0"/>
      <w:overflowPunct/>
      <w:adjustRightInd/>
      <w:spacing w:before="180" w:after="0" w:line="240" w:lineRule="auto"/>
      <w:jc w:val="center"/>
      <w:textAlignment w:val="auto"/>
    </w:pPr>
    <w:rPr>
      <w:rFonts w:ascii="Times New Roman" w:hAnsi="Times New Roman"/>
      <w:sz w:val="24"/>
      <w:szCs w:val="24"/>
      <w:lang w:val="en-US"/>
    </w:rPr>
  </w:style>
  <w:style w:type="character" w:customStyle="1" w:styleId="ListParagraphChar">
    <w:name w:val="List Paragraph Char"/>
    <w:aliases w:val="Citation List Char,본문(내용) Char,List Paragraph (numbered (a)) Char,Para number Char,Titulo 2 Char,Report Para Char,Number Bullets Char,Resume Title Char,heading 4 Char,WinDForce-Letter Char,Heading 2_sj Char,En tête 1 Char,Ha Char"/>
    <w:link w:val="ListParagraph"/>
    <w:uiPriority w:val="34"/>
    <w:qFormat/>
    <w:rsid w:val="000A2E96"/>
    <w:rPr>
      <w:rFonts w:ascii="Arial" w:hAnsi="Arial"/>
      <w:sz w:val="20"/>
      <w:szCs w:val="20"/>
    </w:rPr>
  </w:style>
  <w:style w:type="paragraph" w:customStyle="1" w:styleId="Default">
    <w:name w:val="Default"/>
    <w:rsid w:val="000A2E96"/>
    <w:pPr>
      <w:autoSpaceDE w:val="0"/>
      <w:autoSpaceDN w:val="0"/>
      <w:adjustRightInd w:val="0"/>
    </w:pPr>
    <w:rPr>
      <w:rFonts w:eastAsiaTheme="minorHAnsi"/>
      <w:color w:val="000000"/>
      <w:sz w:val="24"/>
      <w:szCs w:val="24"/>
      <w:lang w:val="en-US"/>
    </w:rPr>
  </w:style>
  <w:style w:type="paragraph" w:styleId="Revision">
    <w:name w:val="Revision"/>
    <w:hidden/>
    <w:uiPriority w:val="99"/>
    <w:semiHidden/>
    <w:rsid w:val="00351B29"/>
    <w:rPr>
      <w:rFonts w:ascii="Arial" w:hAnsi="Arial"/>
      <w:sz w:val="20"/>
      <w:szCs w:val="20"/>
    </w:rPr>
  </w:style>
  <w:style w:type="paragraph" w:customStyle="1" w:styleId="Section4Heading1">
    <w:name w:val="Section 4. Heading 1"/>
    <w:basedOn w:val="Normal"/>
    <w:rsid w:val="00ED48F9"/>
    <w:pPr>
      <w:suppressAutoHyphens w:val="0"/>
      <w:overflowPunct/>
      <w:autoSpaceDE/>
      <w:autoSpaceDN/>
      <w:adjustRightInd/>
      <w:spacing w:after="200" w:line="240" w:lineRule="auto"/>
      <w:jc w:val="center"/>
      <w:textAlignment w:val="auto"/>
    </w:pPr>
    <w:rPr>
      <w:rFonts w:ascii="Times New Roman" w:hAnsi="Times New Roman"/>
      <w:b/>
      <w:bCs/>
      <w:sz w:val="36"/>
      <w:lang w:val="es-ES_tradnl"/>
    </w:rPr>
  </w:style>
  <w:style w:type="paragraph" w:styleId="EndnoteText">
    <w:name w:val="endnote text"/>
    <w:basedOn w:val="Normal"/>
    <w:link w:val="EndnoteTextChar"/>
    <w:uiPriority w:val="99"/>
    <w:rsid w:val="00ED48F9"/>
    <w:pPr>
      <w:tabs>
        <w:tab w:val="left" w:pos="-720"/>
      </w:tabs>
      <w:overflowPunct/>
      <w:autoSpaceDE/>
      <w:autoSpaceDN/>
      <w:adjustRightInd/>
      <w:spacing w:after="0" w:line="240" w:lineRule="auto"/>
      <w:jc w:val="left"/>
      <w:textAlignment w:val="auto"/>
    </w:pPr>
    <w:rPr>
      <w:rFonts w:ascii="Times New Roman" w:hAnsi="Times New Roman"/>
      <w:lang w:val="en-US"/>
    </w:rPr>
  </w:style>
  <w:style w:type="character" w:customStyle="1" w:styleId="EndnoteTextChar">
    <w:name w:val="Endnote Text Char"/>
    <w:basedOn w:val="DefaultParagraphFont"/>
    <w:link w:val="EndnoteText"/>
    <w:uiPriority w:val="99"/>
    <w:rsid w:val="00ED48F9"/>
    <w:rPr>
      <w:sz w:val="20"/>
      <w:szCs w:val="20"/>
      <w:lang w:val="en-US"/>
    </w:rPr>
  </w:style>
  <w:style w:type="character" w:customStyle="1" w:styleId="ezkurwreuab5ozgtqnkl">
    <w:name w:val="ezkurwreuab5ozgtqnkl"/>
    <w:basedOn w:val="DefaultParagraphFont"/>
    <w:rsid w:val="007C008D"/>
  </w:style>
  <w:style w:type="character" w:styleId="UnresolvedMention">
    <w:name w:val="Unresolved Mention"/>
    <w:basedOn w:val="DefaultParagraphFont"/>
    <w:uiPriority w:val="99"/>
    <w:semiHidden/>
    <w:unhideWhenUsed/>
    <w:rsid w:val="00504394"/>
    <w:rPr>
      <w:color w:val="605E5C"/>
      <w:shd w:val="clear" w:color="auto" w:fill="E1DFDD"/>
    </w:rPr>
  </w:style>
  <w:style w:type="paragraph" w:styleId="PlainText">
    <w:name w:val="Plain Text"/>
    <w:basedOn w:val="Normal"/>
    <w:link w:val="PlainTextChar"/>
    <w:uiPriority w:val="99"/>
    <w:semiHidden/>
    <w:unhideWhenUsed/>
    <w:rsid w:val="00B51EA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B51EA1"/>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527639">
      <w:bodyDiv w:val="1"/>
      <w:marLeft w:val="0"/>
      <w:marRight w:val="0"/>
      <w:marTop w:val="0"/>
      <w:marBottom w:val="0"/>
      <w:divBdr>
        <w:top w:val="none" w:sz="0" w:space="0" w:color="auto"/>
        <w:left w:val="none" w:sz="0" w:space="0" w:color="auto"/>
        <w:bottom w:val="none" w:sz="0" w:space="0" w:color="auto"/>
        <w:right w:val="none" w:sz="0" w:space="0" w:color="auto"/>
      </w:divBdr>
    </w:div>
    <w:div w:id="1052115703">
      <w:bodyDiv w:val="1"/>
      <w:marLeft w:val="0"/>
      <w:marRight w:val="0"/>
      <w:marTop w:val="0"/>
      <w:marBottom w:val="0"/>
      <w:divBdr>
        <w:top w:val="none" w:sz="0" w:space="0" w:color="auto"/>
        <w:left w:val="none" w:sz="0" w:space="0" w:color="auto"/>
        <w:bottom w:val="none" w:sz="0" w:space="0" w:color="auto"/>
        <w:right w:val="none" w:sz="0" w:space="0" w:color="auto"/>
      </w:divBdr>
    </w:div>
    <w:div w:id="1525553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hayrapetyan@yereva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rek.melkumyan@yerevan.am" TargetMode="External"/><Relationship Id="rId5" Type="http://schemas.openxmlformats.org/officeDocument/2006/relationships/webSettings" Target="webSettings.xml"/><Relationship Id="rId10" Type="http://schemas.openxmlformats.org/officeDocument/2006/relationships/hyperlink" Target="mailto:meri.hayrapetyan@yerevan.am" TargetMode="External"/><Relationship Id="rId4" Type="http://schemas.openxmlformats.org/officeDocument/2006/relationships/settings" Target="settings.xml"/><Relationship Id="rId9" Type="http://schemas.openxmlformats.org/officeDocument/2006/relationships/hyperlink" Target="mailto:martin.charyan@yerevan.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ib.org/en/publications/20240132-guide-to-procurement-for-projects-financed-by-the-ei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C380E-713A-409B-9409-B8F3DAC09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2440</Words>
  <Characters>13911</Characters>
  <Application>Microsoft Office Word</Application>
  <DocSecurity>0</DocSecurity>
  <Lines>115</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16319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LAMONICA Myriam</dc:creator>
  <cp:lastModifiedBy>Martin Charyan</cp:lastModifiedBy>
  <cp:revision>7</cp:revision>
  <cp:lastPrinted>2023-12-18T16:47:00Z</cp:lastPrinted>
  <dcterms:created xsi:type="dcterms:W3CDTF">2025-07-21T06:02:00Z</dcterms:created>
  <dcterms:modified xsi:type="dcterms:W3CDTF">2025-07-28T05:45:00Z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5154d6-21c1-415b-b061-7427a4708b37_Enabled">
    <vt:lpwstr>true</vt:lpwstr>
  </property>
  <property fmtid="{D5CDD505-2E9C-101B-9397-08002B2CF9AE}" pid="3" name="MSIP_Label_9b5154d6-21c1-415b-b061-7427a4708b37_SetDate">
    <vt:lpwstr>2025-07-10T10:43:21Z</vt:lpwstr>
  </property>
  <property fmtid="{D5CDD505-2E9C-101B-9397-08002B2CF9AE}" pid="4" name="MSIP_Label_9b5154d6-21c1-415b-b061-7427a4708b37_Method">
    <vt:lpwstr>Standard</vt:lpwstr>
  </property>
  <property fmtid="{D5CDD505-2E9C-101B-9397-08002B2CF9AE}" pid="5" name="MSIP_Label_9b5154d6-21c1-415b-b061-7427a4708b37_Name">
    <vt:lpwstr>Default Corporate Use</vt:lpwstr>
  </property>
  <property fmtid="{D5CDD505-2E9C-101B-9397-08002B2CF9AE}" pid="6" name="MSIP_Label_9b5154d6-21c1-415b-b061-7427a4708b37_SiteId">
    <vt:lpwstr>0b96d5d2-d153-4370-a2c7-8a926f24c8a1</vt:lpwstr>
  </property>
  <property fmtid="{D5CDD505-2E9C-101B-9397-08002B2CF9AE}" pid="7" name="MSIP_Label_9b5154d6-21c1-415b-b061-7427a4708b37_ActionId">
    <vt:lpwstr>887d346e-d429-4d53-8f4d-4bd1d4a16f2e</vt:lpwstr>
  </property>
  <property fmtid="{D5CDD505-2E9C-101B-9397-08002B2CF9AE}" pid="8" name="MSIP_Label_9b5154d6-21c1-415b-b061-7427a4708b37_ContentBits">
    <vt:lpwstr>0</vt:lpwstr>
  </property>
</Properties>
</file>